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383" w:rsidRDefault="00F30383" w:rsidP="003C1C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383" w:rsidRDefault="00F30383" w:rsidP="003C1C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383" w:rsidRDefault="00F30383" w:rsidP="003C1C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383" w:rsidRDefault="00F30383" w:rsidP="003C1C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609675" cy="2417023"/>
            <wp:effectExtent l="0" t="0" r="0" b="2540"/>
            <wp:docPr id="1" name="Рисунок 1" descr="C:\Users\1\Downloads\04-08-2021_14-08-28\3. Узнать врачебную тайн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04-08-2021_14-08-28\3. Узнать врачебную тайну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793" cy="241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30383" w:rsidRDefault="00F30383" w:rsidP="003C1C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383" w:rsidRDefault="00F30383" w:rsidP="003C1C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383" w:rsidRDefault="00F30383" w:rsidP="003C1C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CBB" w:rsidRPr="00EE3703" w:rsidRDefault="00232A9A" w:rsidP="003C1C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Родственники смогут узнать врачебную тайну</w:t>
      </w:r>
    </w:p>
    <w:p w:rsidR="006F013E" w:rsidRDefault="006F013E" w:rsidP="003C1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1CBB" w:rsidRPr="00F66589" w:rsidRDefault="006F013E" w:rsidP="003C1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232A9A">
        <w:rPr>
          <w:rFonts w:ascii="Times New Roman" w:hAnsi="Times New Roman" w:cs="Times New Roman"/>
          <w:sz w:val="24"/>
          <w:szCs w:val="24"/>
        </w:rPr>
        <w:t>несен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32A9A">
        <w:rPr>
          <w:rFonts w:ascii="Times New Roman" w:hAnsi="Times New Roman" w:cs="Times New Roman"/>
          <w:sz w:val="24"/>
          <w:szCs w:val="24"/>
        </w:rPr>
        <w:t xml:space="preserve"> изменени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32A9A">
        <w:rPr>
          <w:rFonts w:ascii="Times New Roman" w:hAnsi="Times New Roman" w:cs="Times New Roman"/>
          <w:sz w:val="24"/>
          <w:szCs w:val="24"/>
        </w:rPr>
        <w:t xml:space="preserve"> в Федеральный закон "Об основах охраны здоровья </w:t>
      </w:r>
      <w:r>
        <w:rPr>
          <w:rFonts w:ascii="Times New Roman" w:hAnsi="Times New Roman" w:cs="Times New Roman"/>
          <w:sz w:val="24"/>
          <w:szCs w:val="24"/>
        </w:rPr>
        <w:t xml:space="preserve">граждан в Российской Федерации", </w:t>
      </w:r>
      <w:r w:rsidRPr="00232A9A">
        <w:rPr>
          <w:rFonts w:ascii="Times New Roman" w:hAnsi="Times New Roman" w:cs="Times New Roman"/>
          <w:sz w:val="24"/>
          <w:szCs w:val="24"/>
        </w:rPr>
        <w:t xml:space="preserve"> регулир</w:t>
      </w:r>
      <w:r>
        <w:rPr>
          <w:rFonts w:ascii="Times New Roman" w:hAnsi="Times New Roman" w:cs="Times New Roman"/>
          <w:sz w:val="24"/>
          <w:szCs w:val="24"/>
        </w:rPr>
        <w:t xml:space="preserve">ующие </w:t>
      </w:r>
      <w:r w:rsidRPr="00232A9A">
        <w:rPr>
          <w:rFonts w:ascii="Times New Roman" w:hAnsi="Times New Roman" w:cs="Times New Roman"/>
          <w:sz w:val="24"/>
          <w:szCs w:val="24"/>
        </w:rPr>
        <w:t xml:space="preserve"> доступа к сведениям, составляющим врачебную тайну, супруги (супруга), близких родственников (детей, родителей, усыновленных, усыновителей, родных братьев и родных сестер, внуков, дедушек, бабушек) и иных членов семьи либо иных лиц, указанных в информированном добровольном согласии на медицинское вмешательство, по их запросу, если пациент или его законный представитель</w:t>
      </w:r>
      <w:proofErr w:type="gramEnd"/>
      <w:r w:rsidRPr="00232A9A">
        <w:rPr>
          <w:rFonts w:ascii="Times New Roman" w:hAnsi="Times New Roman" w:cs="Times New Roman"/>
          <w:sz w:val="24"/>
          <w:szCs w:val="24"/>
        </w:rPr>
        <w:t xml:space="preserve"> не запретил предоставлять им указанные сведения.</w:t>
      </w:r>
    </w:p>
    <w:p w:rsidR="006F013E" w:rsidRDefault="006F013E" w:rsidP="006F0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A9A">
        <w:rPr>
          <w:rFonts w:ascii="Times New Roman" w:hAnsi="Times New Roman" w:cs="Times New Roman"/>
          <w:sz w:val="24"/>
          <w:szCs w:val="24"/>
        </w:rPr>
        <w:t>Признание права на неприкосновенность частной жизни на конституционном уровне предполагает, что отношения, возникающие в сфере частной жизни, не могут быть подвергнуты  необоснованному вмешательству любых субъектов, которым сам гражданин доступ к указанной сфере не предоставил.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232A9A">
        <w:rPr>
          <w:rFonts w:ascii="Times New Roman" w:hAnsi="Times New Roman" w:cs="Times New Roman"/>
          <w:sz w:val="24"/>
          <w:szCs w:val="24"/>
        </w:rPr>
        <w:t>ведения, составляющие врачебную тайну, после смерти гражданина в целях защиты информац</w:t>
      </w:r>
      <w:proofErr w:type="gramStart"/>
      <w:r w:rsidRPr="00232A9A">
        <w:rPr>
          <w:rFonts w:ascii="Times New Roman" w:hAnsi="Times New Roman" w:cs="Times New Roman"/>
          <w:sz w:val="24"/>
          <w:szCs w:val="24"/>
        </w:rPr>
        <w:t>ии о е</w:t>
      </w:r>
      <w:proofErr w:type="gramEnd"/>
      <w:r w:rsidRPr="00232A9A">
        <w:rPr>
          <w:rFonts w:ascii="Times New Roman" w:hAnsi="Times New Roman" w:cs="Times New Roman"/>
          <w:sz w:val="24"/>
          <w:szCs w:val="24"/>
        </w:rPr>
        <w:t>го частной жизни, могут быть разглашены указанным им при жизни лицам, включая членов семьи и близких родственников, если гражданин или его законный представитель не запретил предоставлять им указанные сведения.</w:t>
      </w:r>
    </w:p>
    <w:p w:rsidR="00232A9A" w:rsidRPr="00232A9A" w:rsidRDefault="00232A9A" w:rsidP="00232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A9A">
        <w:rPr>
          <w:rFonts w:ascii="Times New Roman" w:hAnsi="Times New Roman" w:cs="Times New Roman"/>
          <w:sz w:val="24"/>
          <w:szCs w:val="24"/>
        </w:rPr>
        <w:t>Помимо оформления письменного согласия на разглашение врачебной тайны, гражданин или его законный представитель вправе определить лиц, которым в его интересах может быть передана информация о состоянии его здоровья, в том числе после его смерти, при оформлении информированного добровольного согласия на медицинское вмешательство.</w:t>
      </w:r>
    </w:p>
    <w:p w:rsidR="00232A9A" w:rsidRPr="00232A9A" w:rsidRDefault="006F013E" w:rsidP="00232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21FF">
        <w:rPr>
          <w:rFonts w:ascii="Times New Roman" w:hAnsi="Times New Roman" w:cs="Times New Roman"/>
          <w:sz w:val="24"/>
          <w:szCs w:val="24"/>
        </w:rPr>
        <w:t>Эксперт Среднерусского института управления - филиала РАНХиГС Елена Селютина пояснила</w:t>
      </w:r>
      <w:r>
        <w:rPr>
          <w:rFonts w:ascii="Times New Roman" w:hAnsi="Times New Roman" w:cs="Times New Roman"/>
          <w:sz w:val="24"/>
          <w:szCs w:val="24"/>
        </w:rPr>
        <w:t>, что н</w:t>
      </w:r>
      <w:r w:rsidR="00232A9A" w:rsidRPr="00232A9A">
        <w:rPr>
          <w:rFonts w:ascii="Times New Roman" w:hAnsi="Times New Roman" w:cs="Times New Roman"/>
          <w:sz w:val="24"/>
          <w:szCs w:val="24"/>
        </w:rPr>
        <w:t>еобходимость указания в письменном согласии на разглашение врачебной тайны или в информированном добровольном согласии на медицинское вмешательство конкретного лица, включая лиц из числа членов семьи и близких родственников, которому может быть разглашена врачебная тайна гражданина после смерти, обусловлена конституционным предписанием о неприкосновенности частной жизни, личной и семейной тайны (статья 24</w:t>
      </w:r>
      <w:proofErr w:type="gramEnd"/>
      <w:r w:rsidR="00232A9A" w:rsidRPr="00232A9A">
        <w:rPr>
          <w:rFonts w:ascii="Times New Roman" w:hAnsi="Times New Roman" w:cs="Times New Roman"/>
          <w:sz w:val="24"/>
          <w:szCs w:val="24"/>
        </w:rPr>
        <w:t>, часть 1).</w:t>
      </w:r>
    </w:p>
    <w:p w:rsidR="00232A9A" w:rsidRDefault="00232A9A" w:rsidP="003C1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21FF" w:rsidRPr="000F21FF" w:rsidRDefault="000F21FF" w:rsidP="000F2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37E2" w:rsidRDefault="000C37E2"/>
    <w:sectPr w:rsidR="000C37E2" w:rsidSect="00F30383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BB"/>
    <w:rsid w:val="000C37E2"/>
    <w:rsid w:val="000F21FF"/>
    <w:rsid w:val="00232A9A"/>
    <w:rsid w:val="003C1CBB"/>
    <w:rsid w:val="003E4485"/>
    <w:rsid w:val="006F013E"/>
    <w:rsid w:val="00F3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3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3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ЗАЛЕГОЩЬ</cp:lastModifiedBy>
  <cp:revision>4</cp:revision>
  <dcterms:created xsi:type="dcterms:W3CDTF">2021-08-02T14:02:00Z</dcterms:created>
  <dcterms:modified xsi:type="dcterms:W3CDTF">2021-08-05T15:11:00Z</dcterms:modified>
</cp:coreProperties>
</file>