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C369BF" w:rsidP="00C3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69BF">
        <w:rPr>
          <w:rFonts w:ascii="Times New Roman" w:hAnsi="Times New Roman" w:cs="Times New Roman"/>
          <w:b/>
          <w:sz w:val="28"/>
          <w:szCs w:val="28"/>
        </w:rPr>
        <w:t>Правительство Орловской области утвердило порядок выдачи жилищных сертификатов детям-сиротам</w:t>
      </w:r>
    </w:p>
    <w:bookmarkEnd w:id="0"/>
    <w:p w:rsidR="00C369BF" w:rsidRDefault="00C369BF" w:rsidP="00C36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BF" w:rsidRPr="00C369BF" w:rsidRDefault="00C369BF" w:rsidP="00C369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>Губернатор Андрей Клычков подписал постановление Правительства Орловской области № 164 «О реализации отдельных положений Закона Орловской области от 27 декабря 2021 года № 2722-ОЗ «О дополнительной социальной поддержке лиц из числа детей-сирот и детей, оставшихся без попечения родителей».</w:t>
      </w:r>
    </w:p>
    <w:p w:rsidR="00C369BF" w:rsidRPr="00C369BF" w:rsidRDefault="00C369BF" w:rsidP="00C369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>Этот документ регламентирует выдачу жилищных сертификатов лицам из числа детей-сирот; требования, которым должны соответствовать лица указанной категории, претендующие на получение жилищного сертификата; требования к жилым помещениям, приобретаемым за счет жилищного сертификата. Также установлен порядок предоставления выплаты и порядок урегулирования судебных споров, возникающих между лицами указанной категории и органами местного самоуправления по вопросам защиты жилищных прав лиц из числа детей-сирот.</w:t>
      </w:r>
    </w:p>
    <w:p w:rsidR="00C369BF" w:rsidRPr="00C369BF" w:rsidRDefault="00C369BF" w:rsidP="00C369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>На получение указанного жилищного сертификата могут претендовать лица из числа детей-сирот, достигшие возраста 23 лет, подлежащие обеспечению жилыми помещениями в Орловской области.</w:t>
      </w:r>
    </w:p>
    <w:p w:rsidR="00C369BF" w:rsidRPr="00C369BF" w:rsidRDefault="00C369BF" w:rsidP="00C369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>Жилое помещение, приобретаемое на основании жилищного сертификата, может быть приобретено в любом муниципальном образовании Орловской области по выбору лица, получившего указанный сертификат.</w:t>
      </w:r>
    </w:p>
    <w:p w:rsidR="00C369BF" w:rsidRPr="00C369BF" w:rsidRDefault="00C369BF" w:rsidP="00C369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369BF">
        <w:rPr>
          <w:color w:val="000000"/>
          <w:sz w:val="28"/>
          <w:szCs w:val="28"/>
        </w:rPr>
        <w:t>Финансовое обеспечение жилищных сертификатов будет производиться за счет областного бюджета, из расчета 33 квадратных метров общей площади жилого помещения и средней рыночной стоимости 1 квадратного метра общей площади жилого помещения по Орловской области, установленной Министерством строительства и жилищно-коммунального хозяйства Российской Федерации на квартал, соответствующий дате подачи заявления лицом из числа детей-сирот о предоставлении выплаты.</w:t>
      </w:r>
      <w:proofErr w:type="gramEnd"/>
    </w:p>
    <w:p w:rsidR="00C369BF" w:rsidRPr="00C369BF" w:rsidRDefault="00C369BF" w:rsidP="00C369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 xml:space="preserve">Срок действия жилищного сертификата составляет 3 месяца </w:t>
      </w:r>
      <w:proofErr w:type="gramStart"/>
      <w:r w:rsidRPr="00C369BF">
        <w:rPr>
          <w:color w:val="000000"/>
          <w:sz w:val="28"/>
          <w:szCs w:val="28"/>
        </w:rPr>
        <w:t>с даты выдачи</w:t>
      </w:r>
      <w:proofErr w:type="gramEnd"/>
      <w:r w:rsidRPr="00C369BF">
        <w:rPr>
          <w:color w:val="000000"/>
          <w:sz w:val="28"/>
          <w:szCs w:val="28"/>
        </w:rPr>
        <w:t>, указанной в жилищном сертификате.</w:t>
      </w:r>
    </w:p>
    <w:p w:rsidR="00C369BF" w:rsidRPr="00C369BF" w:rsidRDefault="00C369BF" w:rsidP="00C369BF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права на получение жилищного сертификата  просим обращаться по данному вопросу в администрацию Залегощенского района по адресу: пгт. </w:t>
      </w:r>
      <w:proofErr w:type="gramStart"/>
      <w:r w:rsidRPr="00C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Залегощь,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Горького, д.20, </w:t>
      </w:r>
      <w:proofErr w:type="spellStart"/>
      <w:r w:rsidRPr="00C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C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2., тел.: 8(48648) 2-19-65, в рабочие дни с 8.00 до 17.00 часов, перерыв с 12.00. до 13.00 часов, либо в Департамент жилищно-коммунального хозяйства, топливно-энергетического комплекса и энергосбережения Орловской области, по адресу: г. Орел, ул. М. Горького, д.45,каб.61., тел.: 8(4862) 598-831;</w:t>
      </w:r>
      <w:proofErr w:type="gramEnd"/>
      <w:r w:rsidRPr="00C3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598-832, в рабочие дни с 9 до 18 часов, перерыв с 13 до 14 часов.</w:t>
      </w:r>
    </w:p>
    <w:sectPr w:rsidR="00C369BF" w:rsidRPr="00C369BF" w:rsidSect="00C369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6"/>
    <w:rsid w:val="00607C56"/>
    <w:rsid w:val="00C369B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2022-04-28T13:53:00Z</dcterms:created>
  <dcterms:modified xsi:type="dcterms:W3CDTF">2022-04-28T13:56:00Z</dcterms:modified>
</cp:coreProperties>
</file>