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44" w:rsidRDefault="00621844" w:rsidP="00CE544A">
      <w:pPr>
        <w:shd w:val="clear" w:color="auto" w:fill="FFFFFF"/>
        <w:spacing w:after="0" w:line="240" w:lineRule="auto"/>
        <w:jc w:val="center"/>
        <w:outlineLvl w:val="0"/>
        <w:rPr>
          <w:rFonts w:ascii="MontserratBold" w:eastAsia="Times New Roman" w:hAnsi="MontserratBold" w:cs="Times New Roman"/>
          <w:b/>
          <w:color w:val="000000"/>
          <w:sz w:val="28"/>
          <w:szCs w:val="28"/>
          <w:lang w:eastAsia="ru-RU"/>
        </w:rPr>
      </w:pPr>
    </w:p>
    <w:p w:rsidR="00CE544A" w:rsidRPr="00CE544A" w:rsidRDefault="008620D9" w:rsidP="00CE544A">
      <w:pPr>
        <w:shd w:val="clear" w:color="auto" w:fill="FFFFFF"/>
        <w:spacing w:after="0" w:line="240" w:lineRule="auto"/>
        <w:jc w:val="center"/>
        <w:outlineLvl w:val="0"/>
        <w:rPr>
          <w:rFonts w:ascii="MontserratBold" w:eastAsia="Times New Roman" w:hAnsi="MontserratBold" w:cs="Times New Roman"/>
          <w:b/>
          <w:color w:val="000000"/>
          <w:sz w:val="28"/>
          <w:szCs w:val="28"/>
          <w:lang w:eastAsia="ru-RU"/>
        </w:rPr>
      </w:pPr>
      <w:bookmarkStart w:id="0" w:name="_GoBack"/>
      <w:r>
        <w:rPr>
          <w:rFonts w:ascii="MontserratBold" w:eastAsia="Times New Roman" w:hAnsi="MontserratBold" w:cs="Times New Roman"/>
          <w:b/>
          <w:color w:val="000000"/>
          <w:sz w:val="28"/>
          <w:szCs w:val="28"/>
          <w:lang w:eastAsia="ru-RU"/>
        </w:rPr>
        <w:t>Расширен перечень растений, культивирование которых запрещено</w:t>
      </w:r>
    </w:p>
    <w:bookmarkEnd w:id="0"/>
    <w:p w:rsidR="00CE544A" w:rsidRDefault="00CE544A" w:rsidP="00213BD7">
      <w:pPr>
        <w:spacing w:after="0" w:line="360" w:lineRule="auto"/>
        <w:ind w:firstLine="709"/>
        <w:jc w:val="both"/>
        <w:rPr>
          <w:rFonts w:ascii="Times New Roman" w:eastAsia="Times New Roman" w:hAnsi="Times New Roman" w:cs="Times New Roman"/>
          <w:color w:val="212529"/>
          <w:sz w:val="28"/>
          <w:szCs w:val="28"/>
          <w:lang w:eastAsia="ru-RU"/>
        </w:rPr>
      </w:pPr>
    </w:p>
    <w:p w:rsidR="008620D9" w:rsidRPr="008620D9" w:rsidRDefault="008620D9" w:rsidP="00F763BE">
      <w:pPr>
        <w:pStyle w:val="a4"/>
        <w:shd w:val="clear" w:color="auto" w:fill="FFFFFF"/>
        <w:spacing w:before="0" w:beforeAutospacing="0" w:after="0" w:afterAutospacing="0"/>
        <w:ind w:firstLine="709"/>
        <w:jc w:val="both"/>
        <w:rPr>
          <w:color w:val="212529"/>
          <w:sz w:val="28"/>
          <w:szCs w:val="28"/>
        </w:rPr>
      </w:pPr>
      <w:r w:rsidRPr="008620D9">
        <w:rPr>
          <w:color w:val="212529"/>
          <w:sz w:val="28"/>
          <w:szCs w:val="28"/>
        </w:rPr>
        <w:t xml:space="preserve">Постановлением Правительства РФ от 07.02.2024 № 135 внесены изменения в Постановление Правительства РФ от 01.10.2012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согласно которым в перечень растений, содержащих наркотические средства или психотропные вещества либо их </w:t>
      </w:r>
      <w:proofErr w:type="spellStart"/>
      <w:r w:rsidRPr="008620D9">
        <w:rPr>
          <w:color w:val="212529"/>
          <w:sz w:val="28"/>
          <w:szCs w:val="28"/>
        </w:rPr>
        <w:t>прекурсоры</w:t>
      </w:r>
      <w:proofErr w:type="spellEnd"/>
      <w:r w:rsidRPr="008620D9">
        <w:rPr>
          <w:color w:val="212529"/>
          <w:sz w:val="28"/>
          <w:szCs w:val="28"/>
        </w:rPr>
        <w:t>, включены:</w:t>
      </w:r>
    </w:p>
    <w:p w:rsidR="008620D9" w:rsidRPr="008620D9" w:rsidRDefault="008620D9" w:rsidP="00F763BE">
      <w:pPr>
        <w:pStyle w:val="a4"/>
        <w:shd w:val="clear" w:color="auto" w:fill="FFFFFF"/>
        <w:spacing w:before="0" w:beforeAutospacing="0" w:after="0" w:afterAutospacing="0"/>
        <w:jc w:val="both"/>
        <w:rPr>
          <w:color w:val="212529"/>
          <w:sz w:val="28"/>
          <w:szCs w:val="28"/>
        </w:rPr>
      </w:pPr>
      <w:r w:rsidRPr="008620D9">
        <w:rPr>
          <w:color w:val="212529"/>
          <w:sz w:val="28"/>
          <w:szCs w:val="28"/>
        </w:rPr>
        <w:t xml:space="preserve">– </w:t>
      </w:r>
      <w:proofErr w:type="spellStart"/>
      <w:r w:rsidRPr="008620D9">
        <w:rPr>
          <w:color w:val="212529"/>
          <w:sz w:val="28"/>
          <w:szCs w:val="28"/>
        </w:rPr>
        <w:t>Гармала</w:t>
      </w:r>
      <w:proofErr w:type="spellEnd"/>
      <w:r w:rsidRPr="008620D9">
        <w:rPr>
          <w:color w:val="212529"/>
          <w:sz w:val="28"/>
          <w:szCs w:val="28"/>
        </w:rPr>
        <w:t xml:space="preserve"> (растение рода </w:t>
      </w:r>
      <w:proofErr w:type="spellStart"/>
      <w:r w:rsidRPr="008620D9">
        <w:rPr>
          <w:color w:val="212529"/>
          <w:sz w:val="28"/>
          <w:szCs w:val="28"/>
        </w:rPr>
        <w:t>Peganum</w:t>
      </w:r>
      <w:proofErr w:type="spellEnd"/>
      <w:r w:rsidRPr="008620D9">
        <w:rPr>
          <w:color w:val="212529"/>
          <w:sz w:val="28"/>
          <w:szCs w:val="28"/>
        </w:rPr>
        <w:t>);</w:t>
      </w:r>
    </w:p>
    <w:p w:rsidR="008620D9" w:rsidRPr="008620D9" w:rsidRDefault="008620D9" w:rsidP="00F763BE">
      <w:pPr>
        <w:pStyle w:val="a4"/>
        <w:shd w:val="clear" w:color="auto" w:fill="FFFFFF"/>
        <w:spacing w:before="0" w:beforeAutospacing="0" w:after="0" w:afterAutospacing="0"/>
        <w:jc w:val="both"/>
        <w:rPr>
          <w:color w:val="212529"/>
          <w:sz w:val="28"/>
          <w:szCs w:val="28"/>
        </w:rPr>
      </w:pPr>
      <w:r w:rsidRPr="008620D9">
        <w:rPr>
          <w:color w:val="212529"/>
          <w:sz w:val="28"/>
          <w:szCs w:val="28"/>
        </w:rPr>
        <w:t xml:space="preserve">– Ипомея трехцветная (растение вида </w:t>
      </w:r>
      <w:proofErr w:type="spellStart"/>
      <w:r w:rsidRPr="008620D9">
        <w:rPr>
          <w:color w:val="212529"/>
          <w:sz w:val="28"/>
          <w:szCs w:val="28"/>
        </w:rPr>
        <w:t>Ipomoea</w:t>
      </w:r>
      <w:proofErr w:type="spellEnd"/>
      <w:r w:rsidRPr="008620D9">
        <w:rPr>
          <w:color w:val="212529"/>
          <w:sz w:val="28"/>
          <w:szCs w:val="28"/>
        </w:rPr>
        <w:t xml:space="preserve"> </w:t>
      </w:r>
      <w:proofErr w:type="spellStart"/>
      <w:r w:rsidRPr="008620D9">
        <w:rPr>
          <w:color w:val="212529"/>
          <w:sz w:val="28"/>
          <w:szCs w:val="28"/>
        </w:rPr>
        <w:t>tricolor</w:t>
      </w:r>
      <w:proofErr w:type="spellEnd"/>
      <w:r w:rsidRPr="008620D9">
        <w:rPr>
          <w:color w:val="212529"/>
          <w:sz w:val="28"/>
          <w:szCs w:val="28"/>
        </w:rPr>
        <w:t>);</w:t>
      </w:r>
    </w:p>
    <w:p w:rsidR="008620D9" w:rsidRPr="008620D9" w:rsidRDefault="008620D9" w:rsidP="00F763BE">
      <w:pPr>
        <w:pStyle w:val="a4"/>
        <w:shd w:val="clear" w:color="auto" w:fill="FFFFFF"/>
        <w:spacing w:before="0" w:beforeAutospacing="0" w:after="0" w:afterAutospacing="0"/>
        <w:jc w:val="both"/>
        <w:rPr>
          <w:color w:val="212529"/>
          <w:sz w:val="28"/>
          <w:szCs w:val="28"/>
        </w:rPr>
      </w:pPr>
      <w:r w:rsidRPr="008620D9">
        <w:rPr>
          <w:color w:val="212529"/>
          <w:sz w:val="28"/>
          <w:szCs w:val="28"/>
        </w:rPr>
        <w:t xml:space="preserve">– Турбина щитковидная (растение вида </w:t>
      </w:r>
      <w:proofErr w:type="spellStart"/>
      <w:r w:rsidRPr="008620D9">
        <w:rPr>
          <w:color w:val="212529"/>
          <w:sz w:val="28"/>
          <w:szCs w:val="28"/>
        </w:rPr>
        <w:t>Turbina</w:t>
      </w:r>
      <w:proofErr w:type="spellEnd"/>
      <w:r w:rsidRPr="008620D9">
        <w:rPr>
          <w:color w:val="212529"/>
          <w:sz w:val="28"/>
          <w:szCs w:val="28"/>
        </w:rPr>
        <w:t xml:space="preserve"> </w:t>
      </w:r>
      <w:proofErr w:type="spellStart"/>
      <w:r w:rsidRPr="008620D9">
        <w:rPr>
          <w:color w:val="212529"/>
          <w:sz w:val="28"/>
          <w:szCs w:val="28"/>
        </w:rPr>
        <w:t>corymbosa</w:t>
      </w:r>
      <w:proofErr w:type="spellEnd"/>
      <w:r w:rsidRPr="008620D9">
        <w:rPr>
          <w:color w:val="212529"/>
          <w:sz w:val="28"/>
          <w:szCs w:val="28"/>
        </w:rPr>
        <w:t>).</w:t>
      </w:r>
    </w:p>
    <w:p w:rsidR="008620D9" w:rsidRPr="008620D9" w:rsidRDefault="008620D9" w:rsidP="00F763BE">
      <w:pPr>
        <w:pStyle w:val="a4"/>
        <w:shd w:val="clear" w:color="auto" w:fill="FFFFFF"/>
        <w:spacing w:before="0" w:beforeAutospacing="0" w:after="0" w:afterAutospacing="0"/>
        <w:ind w:firstLine="709"/>
        <w:jc w:val="both"/>
        <w:rPr>
          <w:color w:val="212529"/>
          <w:sz w:val="28"/>
          <w:szCs w:val="28"/>
        </w:rPr>
      </w:pPr>
      <w:r>
        <w:rPr>
          <w:color w:val="212529"/>
          <w:sz w:val="28"/>
          <w:szCs w:val="28"/>
        </w:rPr>
        <w:t>Как отмечает доцент кафедры конституционного, административного и уголовного права</w:t>
      </w:r>
      <w:r w:rsidR="00E16B95">
        <w:rPr>
          <w:color w:val="212529"/>
          <w:sz w:val="28"/>
          <w:szCs w:val="28"/>
        </w:rPr>
        <w:t xml:space="preserve"> Среднерусского института управления – филиала </w:t>
      </w:r>
      <w:proofErr w:type="spellStart"/>
      <w:r w:rsidR="00E16B95">
        <w:rPr>
          <w:color w:val="212529"/>
          <w:sz w:val="28"/>
          <w:szCs w:val="28"/>
        </w:rPr>
        <w:t>РАНХиГС</w:t>
      </w:r>
      <w:proofErr w:type="spellEnd"/>
      <w:r>
        <w:rPr>
          <w:color w:val="212529"/>
          <w:sz w:val="28"/>
          <w:szCs w:val="28"/>
        </w:rPr>
        <w:t xml:space="preserve"> Анна </w:t>
      </w:r>
      <w:proofErr w:type="spellStart"/>
      <w:r>
        <w:rPr>
          <w:color w:val="212529"/>
          <w:sz w:val="28"/>
          <w:szCs w:val="28"/>
        </w:rPr>
        <w:t>Комоско</w:t>
      </w:r>
      <w:proofErr w:type="spellEnd"/>
      <w:r>
        <w:rPr>
          <w:color w:val="212529"/>
          <w:sz w:val="28"/>
          <w:szCs w:val="28"/>
        </w:rPr>
        <w:t>, н</w:t>
      </w:r>
      <w:r w:rsidRPr="008620D9">
        <w:rPr>
          <w:color w:val="212529"/>
          <w:sz w:val="28"/>
          <w:szCs w:val="28"/>
        </w:rPr>
        <w:t>езаконное культивирование указанных растений в количестве до 10 единиц образует состав административного правонарушения, ответственность за которое установлена ст. 10.5.1 КоАП РФ и влечет наложение административного штрафа на граждан в размере от 3 тысяч до 5 тысяч рублей или административный арест на срок до 15 суток; на юридических лиц – от 100 тысяч до 300 тысяч рублей.</w:t>
      </w:r>
    </w:p>
    <w:p w:rsidR="008620D9" w:rsidRPr="008620D9" w:rsidRDefault="008620D9" w:rsidP="00F763BE">
      <w:pPr>
        <w:pStyle w:val="a4"/>
        <w:shd w:val="clear" w:color="auto" w:fill="FFFFFF"/>
        <w:spacing w:before="0" w:beforeAutospacing="0" w:after="0" w:afterAutospacing="0"/>
        <w:ind w:firstLine="709"/>
        <w:jc w:val="both"/>
        <w:rPr>
          <w:color w:val="212529"/>
          <w:sz w:val="28"/>
          <w:szCs w:val="28"/>
        </w:rPr>
      </w:pPr>
      <w:r w:rsidRPr="008620D9">
        <w:rPr>
          <w:color w:val="212529"/>
          <w:sz w:val="28"/>
          <w:szCs w:val="28"/>
        </w:rPr>
        <w:t>Незаконное культивирование данных растений в количества от 10 единиц признается крупным размером, от 100 единиц – особо крупным размером.</w:t>
      </w:r>
    </w:p>
    <w:p w:rsidR="00F763BE" w:rsidRDefault="008620D9" w:rsidP="00F763BE">
      <w:pPr>
        <w:pStyle w:val="a4"/>
        <w:shd w:val="clear" w:color="auto" w:fill="FFFFFF"/>
        <w:spacing w:before="0" w:beforeAutospacing="0" w:after="0" w:afterAutospacing="0"/>
        <w:ind w:firstLine="709"/>
        <w:jc w:val="both"/>
        <w:rPr>
          <w:color w:val="212529"/>
          <w:sz w:val="28"/>
          <w:szCs w:val="28"/>
        </w:rPr>
      </w:pPr>
      <w:r w:rsidRPr="008620D9">
        <w:rPr>
          <w:color w:val="212529"/>
          <w:sz w:val="28"/>
          <w:szCs w:val="28"/>
        </w:rPr>
        <w:t xml:space="preserve">Статьей 231 Уголовного кодекса Российской Федерации установлена уголовная ответственность за незаконное культивирование растений, содержащих наркотические средства или психотропные вещества либо их </w:t>
      </w:r>
      <w:proofErr w:type="spellStart"/>
      <w:r w:rsidRPr="008620D9">
        <w:rPr>
          <w:color w:val="212529"/>
          <w:sz w:val="28"/>
          <w:szCs w:val="28"/>
        </w:rPr>
        <w:t>прекурсоры</w:t>
      </w:r>
      <w:proofErr w:type="spellEnd"/>
      <w:r w:rsidRPr="008620D9">
        <w:rPr>
          <w:color w:val="212529"/>
          <w:sz w:val="28"/>
          <w:szCs w:val="28"/>
        </w:rPr>
        <w:t>.</w:t>
      </w:r>
    </w:p>
    <w:p w:rsidR="008620D9" w:rsidRPr="008620D9" w:rsidRDefault="008620D9" w:rsidP="00F763BE">
      <w:pPr>
        <w:pStyle w:val="a4"/>
        <w:shd w:val="clear" w:color="auto" w:fill="FFFFFF"/>
        <w:spacing w:before="0" w:beforeAutospacing="0" w:after="0" w:afterAutospacing="0"/>
        <w:ind w:firstLine="709"/>
        <w:jc w:val="both"/>
        <w:rPr>
          <w:color w:val="212529"/>
          <w:sz w:val="28"/>
          <w:szCs w:val="28"/>
        </w:rPr>
      </w:pPr>
      <w:r w:rsidRPr="008620D9">
        <w:rPr>
          <w:color w:val="212529"/>
          <w:sz w:val="28"/>
          <w:szCs w:val="28"/>
        </w:rPr>
        <w:t xml:space="preserve">Так, незаконное культивирование в крупном размере растений, содержащих наркотические средства или психотропные вещества либо их </w:t>
      </w:r>
      <w:proofErr w:type="spellStart"/>
      <w:r w:rsidRPr="008620D9">
        <w:rPr>
          <w:color w:val="212529"/>
          <w:sz w:val="28"/>
          <w:szCs w:val="28"/>
        </w:rPr>
        <w:t>прекурсоры</w:t>
      </w:r>
      <w:proofErr w:type="spellEnd"/>
      <w:r w:rsidRPr="008620D9">
        <w:rPr>
          <w:color w:val="212529"/>
          <w:sz w:val="28"/>
          <w:szCs w:val="28"/>
        </w:rPr>
        <w:t xml:space="preserve"> наказывается штрафом в размере до 300 тысяч рублей или в размере заработной платы или иного дохода осужденного за период до двух лет, либо обязательными работами на срок до 480 часов, либо ограничением свободы на срок до двух лет, либо лишением свободы на тот же срок.</w:t>
      </w:r>
    </w:p>
    <w:p w:rsidR="008620D9" w:rsidRPr="00752D60" w:rsidRDefault="008620D9" w:rsidP="00F763BE">
      <w:pPr>
        <w:pStyle w:val="a4"/>
        <w:shd w:val="clear" w:color="auto" w:fill="FFFFFF"/>
        <w:spacing w:before="0" w:beforeAutospacing="0" w:after="0" w:afterAutospacing="0"/>
        <w:ind w:firstLine="709"/>
        <w:jc w:val="both"/>
        <w:rPr>
          <w:color w:val="212529"/>
          <w:sz w:val="28"/>
          <w:szCs w:val="28"/>
        </w:rPr>
      </w:pPr>
      <w:r w:rsidRPr="008620D9">
        <w:rPr>
          <w:color w:val="212529"/>
          <w:sz w:val="28"/>
          <w:szCs w:val="28"/>
        </w:rPr>
        <w:t xml:space="preserve">Те же деяния, совершенные группой лиц по предварительному сговору </w:t>
      </w:r>
      <w:proofErr w:type="gramStart"/>
      <w:r w:rsidRPr="008620D9">
        <w:rPr>
          <w:color w:val="212529"/>
          <w:sz w:val="28"/>
          <w:szCs w:val="28"/>
        </w:rPr>
        <w:t>или</w:t>
      </w:r>
      <w:proofErr w:type="gramEnd"/>
      <w:r w:rsidRPr="008620D9">
        <w:rPr>
          <w:color w:val="212529"/>
          <w:sz w:val="28"/>
          <w:szCs w:val="28"/>
        </w:rPr>
        <w:t xml:space="preserve"> организованной группой, либо в особо крупном размере наказываются лишением свободы на срок до 8 лет с ограничением свободы на срок до двух лет либо без такового.</w:t>
      </w:r>
    </w:p>
    <w:sectPr w:rsidR="008620D9" w:rsidRPr="00752D60" w:rsidSect="00E1322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3D"/>
    <w:rsid w:val="00076D3D"/>
    <w:rsid w:val="00213BD7"/>
    <w:rsid w:val="004D40F2"/>
    <w:rsid w:val="00621844"/>
    <w:rsid w:val="006D472D"/>
    <w:rsid w:val="00752D60"/>
    <w:rsid w:val="007A3F32"/>
    <w:rsid w:val="008620D9"/>
    <w:rsid w:val="00C42A9B"/>
    <w:rsid w:val="00CE544A"/>
    <w:rsid w:val="00E1322A"/>
    <w:rsid w:val="00E16B95"/>
    <w:rsid w:val="00F053D9"/>
    <w:rsid w:val="00F76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0137-0853-46A2-A9DC-F31AA3FF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44A"/>
    <w:rPr>
      <w:color w:val="0563C1" w:themeColor="hyperlink"/>
      <w:u w:val="single"/>
    </w:rPr>
  </w:style>
  <w:style w:type="paragraph" w:styleId="a4">
    <w:name w:val="Normal (Web)"/>
    <w:basedOn w:val="a"/>
    <w:uiPriority w:val="99"/>
    <w:unhideWhenUsed/>
    <w:rsid w:val="008620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242523">
      <w:bodyDiv w:val="1"/>
      <w:marLeft w:val="0"/>
      <w:marRight w:val="0"/>
      <w:marTop w:val="0"/>
      <w:marBottom w:val="0"/>
      <w:divBdr>
        <w:top w:val="none" w:sz="0" w:space="0" w:color="auto"/>
        <w:left w:val="none" w:sz="0" w:space="0" w:color="auto"/>
        <w:bottom w:val="none" w:sz="0" w:space="0" w:color="auto"/>
        <w:right w:val="none" w:sz="0" w:space="0" w:color="auto"/>
      </w:divBdr>
      <w:divsChild>
        <w:div w:id="561060455">
          <w:marLeft w:val="0"/>
          <w:marRight w:val="0"/>
          <w:marTop w:val="0"/>
          <w:marBottom w:val="240"/>
          <w:divBdr>
            <w:top w:val="none" w:sz="0" w:space="0" w:color="auto"/>
            <w:left w:val="none" w:sz="0" w:space="0" w:color="auto"/>
            <w:bottom w:val="none" w:sz="0" w:space="0" w:color="auto"/>
            <w:right w:val="none" w:sz="0" w:space="0" w:color="auto"/>
          </w:divBdr>
          <w:divsChild>
            <w:div w:id="1296594502">
              <w:marLeft w:val="0"/>
              <w:marRight w:val="0"/>
              <w:marTop w:val="0"/>
              <w:marBottom w:val="0"/>
              <w:divBdr>
                <w:top w:val="none" w:sz="0" w:space="0" w:color="auto"/>
                <w:left w:val="none" w:sz="0" w:space="0" w:color="auto"/>
                <w:bottom w:val="none" w:sz="0" w:space="0" w:color="auto"/>
                <w:right w:val="none" w:sz="0" w:space="0" w:color="auto"/>
              </w:divBdr>
            </w:div>
            <w:div w:id="2037271855">
              <w:marLeft w:val="240"/>
              <w:marRight w:val="0"/>
              <w:marTop w:val="0"/>
              <w:marBottom w:val="0"/>
              <w:divBdr>
                <w:top w:val="none" w:sz="0" w:space="0" w:color="auto"/>
                <w:left w:val="none" w:sz="0" w:space="0" w:color="auto"/>
                <w:bottom w:val="none" w:sz="0" w:space="0" w:color="auto"/>
                <w:right w:val="none" w:sz="0" w:space="0" w:color="auto"/>
              </w:divBdr>
              <w:divsChild>
                <w:div w:id="401607175">
                  <w:marLeft w:val="120"/>
                  <w:marRight w:val="120"/>
                  <w:marTop w:val="0"/>
                  <w:marBottom w:val="0"/>
                  <w:divBdr>
                    <w:top w:val="none" w:sz="0" w:space="0" w:color="auto"/>
                    <w:left w:val="none" w:sz="0" w:space="0" w:color="auto"/>
                    <w:bottom w:val="none" w:sz="0" w:space="0" w:color="auto"/>
                    <w:right w:val="none" w:sz="0" w:space="0" w:color="auto"/>
                  </w:divBdr>
                </w:div>
                <w:div w:id="7798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734">
          <w:marLeft w:val="0"/>
          <w:marRight w:val="0"/>
          <w:marTop w:val="0"/>
          <w:marBottom w:val="240"/>
          <w:divBdr>
            <w:top w:val="none" w:sz="0" w:space="0" w:color="auto"/>
            <w:left w:val="none" w:sz="0" w:space="0" w:color="auto"/>
            <w:bottom w:val="none" w:sz="0" w:space="0" w:color="auto"/>
            <w:right w:val="none" w:sz="0" w:space="0" w:color="auto"/>
          </w:divBdr>
          <w:divsChild>
            <w:div w:id="1592202659">
              <w:marLeft w:val="0"/>
              <w:marRight w:val="0"/>
              <w:marTop w:val="0"/>
              <w:marBottom w:val="0"/>
              <w:divBdr>
                <w:top w:val="none" w:sz="0" w:space="0" w:color="auto"/>
                <w:left w:val="none" w:sz="0" w:space="0" w:color="auto"/>
                <w:bottom w:val="none" w:sz="0" w:space="0" w:color="auto"/>
                <w:right w:val="none" w:sz="0" w:space="0" w:color="auto"/>
              </w:divBdr>
            </w:div>
            <w:div w:id="667753284">
              <w:marLeft w:val="0"/>
              <w:marRight w:val="0"/>
              <w:marTop w:val="60"/>
              <w:marBottom w:val="0"/>
              <w:divBdr>
                <w:top w:val="none" w:sz="0" w:space="0" w:color="auto"/>
                <w:left w:val="none" w:sz="0" w:space="0" w:color="auto"/>
                <w:bottom w:val="none" w:sz="0" w:space="0" w:color="auto"/>
                <w:right w:val="none" w:sz="0" w:space="0" w:color="auto"/>
              </w:divBdr>
            </w:div>
            <w:div w:id="492571170">
              <w:marLeft w:val="0"/>
              <w:marRight w:val="0"/>
              <w:marTop w:val="60"/>
              <w:marBottom w:val="0"/>
              <w:divBdr>
                <w:top w:val="none" w:sz="0" w:space="0" w:color="auto"/>
                <w:left w:val="none" w:sz="0" w:space="0" w:color="auto"/>
                <w:bottom w:val="none" w:sz="0" w:space="0" w:color="auto"/>
                <w:right w:val="none" w:sz="0" w:space="0" w:color="auto"/>
              </w:divBdr>
            </w:div>
          </w:divsChild>
        </w:div>
        <w:div w:id="2066486185">
          <w:marLeft w:val="0"/>
          <w:marRight w:val="0"/>
          <w:marTop w:val="0"/>
          <w:marBottom w:val="0"/>
          <w:divBdr>
            <w:top w:val="none" w:sz="0" w:space="0" w:color="auto"/>
            <w:left w:val="none" w:sz="0" w:space="0" w:color="auto"/>
            <w:bottom w:val="none" w:sz="0" w:space="0" w:color="auto"/>
            <w:right w:val="none" w:sz="0" w:space="0" w:color="auto"/>
          </w:divBdr>
          <w:divsChild>
            <w:div w:id="496503485">
              <w:blockQuote w:val="1"/>
              <w:marLeft w:val="960"/>
              <w:marRight w:val="960"/>
              <w:marTop w:val="120"/>
              <w:marBottom w:val="120"/>
              <w:divBdr>
                <w:top w:val="dotted" w:sz="6" w:space="6" w:color="auto"/>
                <w:left w:val="dotted" w:sz="6" w:space="6" w:color="auto"/>
                <w:bottom w:val="dotted" w:sz="6" w:space="6" w:color="auto"/>
                <w:right w:val="dotted" w:sz="6" w:space="6" w:color="auto"/>
              </w:divBdr>
            </w:div>
          </w:divsChild>
        </w:div>
      </w:divsChild>
    </w:div>
    <w:div w:id="1278415137">
      <w:bodyDiv w:val="1"/>
      <w:marLeft w:val="0"/>
      <w:marRight w:val="0"/>
      <w:marTop w:val="0"/>
      <w:marBottom w:val="0"/>
      <w:divBdr>
        <w:top w:val="none" w:sz="0" w:space="0" w:color="auto"/>
        <w:left w:val="none" w:sz="0" w:space="0" w:color="auto"/>
        <w:bottom w:val="none" w:sz="0" w:space="0" w:color="auto"/>
        <w:right w:val="none" w:sz="0" w:space="0" w:color="auto"/>
      </w:divBdr>
    </w:div>
    <w:div w:id="1350453968">
      <w:bodyDiv w:val="1"/>
      <w:marLeft w:val="0"/>
      <w:marRight w:val="0"/>
      <w:marTop w:val="0"/>
      <w:marBottom w:val="0"/>
      <w:divBdr>
        <w:top w:val="none" w:sz="0" w:space="0" w:color="auto"/>
        <w:left w:val="none" w:sz="0" w:space="0" w:color="auto"/>
        <w:bottom w:val="none" w:sz="0" w:space="0" w:color="auto"/>
        <w:right w:val="none" w:sz="0" w:space="0" w:color="auto"/>
      </w:divBdr>
      <w:divsChild>
        <w:div w:id="1555267165">
          <w:marLeft w:val="0"/>
          <w:marRight w:val="0"/>
          <w:marTop w:val="0"/>
          <w:marBottom w:val="180"/>
          <w:divBdr>
            <w:top w:val="none" w:sz="0" w:space="0" w:color="auto"/>
            <w:left w:val="none" w:sz="0" w:space="0" w:color="auto"/>
            <w:bottom w:val="none" w:sz="0" w:space="0" w:color="auto"/>
            <w:right w:val="none" w:sz="0" w:space="0" w:color="auto"/>
          </w:divBdr>
        </w:div>
        <w:div w:id="1575814413">
          <w:marLeft w:val="0"/>
          <w:marRight w:val="0"/>
          <w:marTop w:val="0"/>
          <w:marBottom w:val="420"/>
          <w:divBdr>
            <w:top w:val="none" w:sz="0" w:space="0" w:color="auto"/>
            <w:left w:val="none" w:sz="0" w:space="0" w:color="auto"/>
            <w:bottom w:val="none" w:sz="0" w:space="0" w:color="auto"/>
            <w:right w:val="none" w:sz="0" w:space="0" w:color="auto"/>
          </w:divBdr>
        </w:div>
      </w:divsChild>
    </w:div>
    <w:div w:id="1800608516">
      <w:bodyDiv w:val="1"/>
      <w:marLeft w:val="0"/>
      <w:marRight w:val="0"/>
      <w:marTop w:val="0"/>
      <w:marBottom w:val="0"/>
      <w:divBdr>
        <w:top w:val="none" w:sz="0" w:space="0" w:color="auto"/>
        <w:left w:val="none" w:sz="0" w:space="0" w:color="auto"/>
        <w:bottom w:val="none" w:sz="0" w:space="0" w:color="auto"/>
        <w:right w:val="none" w:sz="0" w:space="0" w:color="auto"/>
      </w:divBdr>
      <w:divsChild>
        <w:div w:id="1024401892">
          <w:marLeft w:val="0"/>
          <w:marRight w:val="0"/>
          <w:marTop w:val="0"/>
          <w:marBottom w:val="0"/>
          <w:divBdr>
            <w:top w:val="none" w:sz="0" w:space="0" w:color="auto"/>
            <w:left w:val="none" w:sz="0" w:space="0" w:color="auto"/>
            <w:bottom w:val="none" w:sz="0" w:space="0" w:color="auto"/>
            <w:right w:val="none" w:sz="0" w:space="0" w:color="auto"/>
          </w:divBdr>
        </w:div>
        <w:div w:id="1326008785">
          <w:marLeft w:val="0"/>
          <w:marRight w:val="0"/>
          <w:marTop w:val="0"/>
          <w:marBottom w:val="0"/>
          <w:divBdr>
            <w:top w:val="none" w:sz="0" w:space="0" w:color="auto"/>
            <w:left w:val="none" w:sz="0" w:space="0" w:color="auto"/>
            <w:bottom w:val="none" w:sz="0" w:space="0" w:color="auto"/>
            <w:right w:val="none" w:sz="0" w:space="0" w:color="auto"/>
          </w:divBdr>
          <w:divsChild>
            <w:div w:id="9040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LEDOVO-PROFOR-3</cp:lastModifiedBy>
  <cp:revision>2</cp:revision>
  <dcterms:created xsi:type="dcterms:W3CDTF">2024-03-06T08:05:00Z</dcterms:created>
  <dcterms:modified xsi:type="dcterms:W3CDTF">2024-03-06T08:05:00Z</dcterms:modified>
</cp:coreProperties>
</file>