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FB" w:rsidRDefault="007F4DFB" w:rsidP="007F4DF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7F4DFB" w:rsidRDefault="007F4DFB" w:rsidP="007F4DFB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C24F1F" wp14:editId="38D7E7D6">
            <wp:extent cx="3010387" cy="2197289"/>
            <wp:effectExtent l="0" t="0" r="0" b="0"/>
            <wp:docPr id="1" name="Рисунок 1" descr="https://sun9-63.userapi.com/impg/Kj8f5_gRqcJXNhXwU0Se6f9XtKKMEG0X5vRDOA/25u24d6MlUM.jpg?size=1000x730&amp;quality=95&amp;sign=21514f88528edb1391ed29d503edb9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3.userapi.com/impg/Kj8f5_gRqcJXNhXwU0Se6f9XtKKMEG0X5vRDOA/25u24d6MlUM.jpg?size=1000x730&amp;quality=95&amp;sign=21514f88528edb1391ed29d503edb96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79" cy="219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FB" w:rsidRDefault="007F4DFB" w:rsidP="007F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FB" w:rsidRDefault="007F4DFB" w:rsidP="007F4DF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4DFB">
        <w:rPr>
          <w:rFonts w:ascii="Times New Roman" w:hAnsi="Times New Roman" w:cs="Times New Roman"/>
          <w:b/>
          <w:sz w:val="28"/>
          <w:szCs w:val="28"/>
        </w:rPr>
        <w:t xml:space="preserve">550 безработных орловцев получили </w:t>
      </w:r>
      <w:proofErr w:type="gramStart"/>
      <w:r w:rsidRPr="007F4DFB">
        <w:rPr>
          <w:rFonts w:ascii="Times New Roman" w:hAnsi="Times New Roman" w:cs="Times New Roman"/>
          <w:b/>
          <w:sz w:val="28"/>
          <w:szCs w:val="28"/>
        </w:rPr>
        <w:t>психологическую</w:t>
      </w:r>
      <w:proofErr w:type="gramEnd"/>
      <w:r w:rsidRPr="007F4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DFB" w:rsidRPr="007F4DFB" w:rsidRDefault="007F4DFB" w:rsidP="007F4DFB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7F4DFB">
        <w:rPr>
          <w:rFonts w:ascii="Times New Roman" w:hAnsi="Times New Roman" w:cs="Times New Roman"/>
          <w:b/>
          <w:sz w:val="28"/>
          <w:szCs w:val="28"/>
        </w:rPr>
        <w:t>поддержку с начала 2022 года</w:t>
      </w:r>
    </w:p>
    <w:bookmarkEnd w:id="0"/>
    <w:p w:rsidR="007F4DFB" w:rsidRPr="007F4DFB" w:rsidRDefault="007F4DFB" w:rsidP="007F4DF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7F4DFB" w:rsidRPr="007F4DFB" w:rsidRDefault="007F4DFB" w:rsidP="007F4DF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F4DFB">
        <w:rPr>
          <w:rFonts w:ascii="Times New Roman" w:hAnsi="Times New Roman" w:cs="Times New Roman"/>
          <w:sz w:val="28"/>
          <w:szCs w:val="28"/>
        </w:rPr>
        <w:t xml:space="preserve">В Орловской области в 2022 году служба занятости организовала психологические консультации и групповые тренинги для 550 безработных. Например, орловский психолог Владимир Булгаков провел очередной тренинг для безработных граждан в Залегощенском районе. Он проводился под открытым небом во дворе центра занятости. У Владимира Булгакова за плечами солидный опыт работы с таким контингентом, выработана </w:t>
      </w:r>
      <w:r w:rsidRPr="007F4DFB">
        <w:rPr>
          <w:rFonts w:ascii="Times New Roman" w:hAnsi="Times New Roman" w:cs="Times New Roman"/>
          <w:sz w:val="28"/>
          <w:szCs w:val="28"/>
        </w:rPr>
        <w:t>собственная технология занятий.</w:t>
      </w:r>
    </w:p>
    <w:p w:rsidR="007F4DFB" w:rsidRPr="007F4DFB" w:rsidRDefault="007F4DFB" w:rsidP="007F4DF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F4DFB">
        <w:rPr>
          <w:rFonts w:ascii="Times New Roman" w:hAnsi="Times New Roman" w:cs="Times New Roman"/>
          <w:sz w:val="28"/>
          <w:szCs w:val="28"/>
        </w:rPr>
        <w:t xml:space="preserve">Помимо психологической поддержки служба занятости оказывает нуждающимся услуги по социальной адаптации, обучая граждан полезным навыкам, необходимым при самостоятельном поиске работы, приёмам </w:t>
      </w:r>
      <w:proofErr w:type="spellStart"/>
      <w:r w:rsidRPr="007F4DFB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F4DFB">
        <w:rPr>
          <w:rFonts w:ascii="Times New Roman" w:hAnsi="Times New Roman" w:cs="Times New Roman"/>
          <w:sz w:val="28"/>
          <w:szCs w:val="28"/>
        </w:rPr>
        <w:t xml:space="preserve"> и составления резюме, которое способно зацепить внимание работодателя. Этой услугой воспользовались 560 жителей О</w:t>
      </w:r>
      <w:r w:rsidRPr="007F4DFB">
        <w:rPr>
          <w:rFonts w:ascii="Times New Roman" w:hAnsi="Times New Roman" w:cs="Times New Roman"/>
          <w:sz w:val="28"/>
          <w:szCs w:val="28"/>
        </w:rPr>
        <w:t>рловщины.</w:t>
      </w:r>
    </w:p>
    <w:p w:rsidR="00FF4EB3" w:rsidRPr="007F4DFB" w:rsidRDefault="007F4DFB" w:rsidP="007F4DF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F4DFB">
        <w:rPr>
          <w:rFonts w:ascii="Times New Roman" w:hAnsi="Times New Roman" w:cs="Times New Roman"/>
          <w:sz w:val="28"/>
          <w:szCs w:val="28"/>
        </w:rPr>
        <w:t>Отметим, что психологическая поддержка безработных плотно вошла в перечень государственных услуг службы занятости. Те, у кого длительное время не получается трудоустроиться, впадают в депрессивное состояние, когда притупляется надежда на положительный исход поисков. Чтобы избавиться от пессимистического настроя, поднять боевой дух, заново мотивировать к активному поиску работы, некоторым гражданам нужна квалифицированная психологическая помощь.</w:t>
      </w:r>
    </w:p>
    <w:sectPr w:rsidR="00FF4EB3" w:rsidRPr="007F4DFB" w:rsidSect="007F4D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A"/>
    <w:rsid w:val="007F4DFB"/>
    <w:rsid w:val="00CF313A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2022-08-29T11:13:00Z</dcterms:created>
  <dcterms:modified xsi:type="dcterms:W3CDTF">2022-08-29T11:16:00Z</dcterms:modified>
</cp:coreProperties>
</file>