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23" w:rsidRPr="00B77670" w:rsidRDefault="00A02C23" w:rsidP="00A02C23">
      <w:pPr>
        <w:pStyle w:val="a3"/>
        <w:jc w:val="center"/>
        <w:rPr>
          <w:b/>
          <w:sz w:val="24"/>
        </w:rPr>
      </w:pPr>
      <w:r w:rsidRPr="00B77670">
        <w:rPr>
          <w:b/>
          <w:sz w:val="24"/>
        </w:rPr>
        <w:t>Правила пользования газовыми приборами</w:t>
      </w:r>
      <w:r w:rsidRPr="00B77670">
        <w:rPr>
          <w:b/>
          <w:sz w:val="24"/>
        </w:rPr>
        <w:br/>
      </w:r>
    </w:p>
    <w:p w:rsidR="00A02C23" w:rsidRPr="00B77670" w:rsidRDefault="00A02C23" w:rsidP="00A02C23">
      <w:pPr>
        <w:pStyle w:val="a3"/>
        <w:rPr>
          <w:b/>
          <w:sz w:val="24"/>
        </w:rPr>
      </w:pPr>
      <w:r w:rsidRPr="00B77670">
        <w:rPr>
          <w:b/>
          <w:sz w:val="24"/>
        </w:rPr>
        <w:t xml:space="preserve">Многие часто забывают о том, что собственная безопасность, а также безопасность соседей и родственников – это забота не только профессионалов, но и нас самих потребителей. 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Только правильное использование газа в быту, соблюдение правил безопасности при эксплуатации газовых приборов позволит избежать многих бед, вызванных неосторожным обращением с «голубым» топливом, и сохранить жизнь себе и своим близким.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rStyle w:val="a6"/>
          <w:b w:val="0"/>
          <w:sz w:val="24"/>
        </w:rPr>
        <w:t>Важно помнить: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 перед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чтобы пламя конфорки не погасло;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 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 следить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  регулярно проверять исправность газового оборудования.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rStyle w:val="a6"/>
          <w:b w:val="0"/>
          <w:sz w:val="24"/>
        </w:rPr>
        <w:t>Запрещается: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 использовать газовые плиты для обогрева помещений;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 использовать газовые приборы с неисправной или отключенной автоматикой безопасности;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  оставлять работающие газовые приборы без присмотра;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  допускать к пользованию газом детей и лиц в нетрезвом состоянии;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  самостоятельно проводить установку и ремонт газового оборудования.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rStyle w:val="a6"/>
          <w:b w:val="0"/>
          <w:sz w:val="24"/>
        </w:rPr>
        <w:t>Правила пользования индивидуальными газовыми баллонами: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 xml:space="preserve">-   баллон с газом должен устанавливаться на расстоянии не менее </w:t>
      </w:r>
      <w:smartTag w:uri="urn:schemas-microsoft-com:office:smarttags" w:element="metricconverter">
        <w:smartTagPr>
          <w:attr w:name="ProductID" w:val="0,5 метров"/>
        </w:smartTagPr>
        <w:r w:rsidRPr="00B77670">
          <w:rPr>
            <w:sz w:val="24"/>
          </w:rPr>
          <w:t>0,5 метров</w:t>
        </w:r>
      </w:smartTag>
      <w:r w:rsidRPr="00B77670">
        <w:rPr>
          <w:sz w:val="24"/>
        </w:rPr>
        <w:t xml:space="preserve"> от газовой плиты и не менее </w:t>
      </w:r>
      <w:smartTag w:uri="urn:schemas-microsoft-com:office:smarttags" w:element="metricconverter">
        <w:smartTagPr>
          <w:attr w:name="ProductID" w:val="1 метра"/>
        </w:smartTagPr>
        <w:r w:rsidRPr="00B77670">
          <w:rPr>
            <w:sz w:val="24"/>
          </w:rPr>
          <w:t>1 метра</w:t>
        </w:r>
      </w:smartTag>
      <w:r w:rsidRPr="00B77670">
        <w:rPr>
          <w:sz w:val="24"/>
        </w:rPr>
        <w:t xml:space="preserve"> от отопительных приборов, расстояние до открытого источника огня должно быть не менее </w:t>
      </w:r>
      <w:smartTag w:uri="urn:schemas-microsoft-com:office:smarttags" w:element="metricconverter">
        <w:smartTagPr>
          <w:attr w:name="ProductID" w:val="2 метров"/>
        </w:smartTagPr>
        <w:r w:rsidRPr="00B77670">
          <w:rPr>
            <w:sz w:val="24"/>
          </w:rPr>
          <w:t>2 метров</w:t>
        </w:r>
      </w:smartTag>
      <w:r w:rsidRPr="00B77670">
        <w:rPr>
          <w:sz w:val="24"/>
        </w:rPr>
        <w:t>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 при невозможности установки в одном помещении с газовой плитой баллон устанавливается на улице в запирающемся металлическом шкафу с отверстиями для проветривания;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 во время замены баллонов запрещается пользоваться открытым огнем, курить, включать и выключать электроприборы;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  запрещается устанавливать неисправные баллоны.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rStyle w:val="a6"/>
          <w:b w:val="0"/>
          <w:sz w:val="24"/>
        </w:rPr>
        <w:t>При появлении запаха газа: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  не включайте и не выключайте электроприборы;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  не допускайте образования искры или огня в загазованном помещении;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-   немедленно сообщите об инциденте в газовую службу по телефону 04.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До прибытия специалистов аварийной газовой службы по возможности организуйте охрану загазованного места и проветривание помещения.</w:t>
      </w:r>
    </w:p>
    <w:p w:rsidR="00A02C23" w:rsidRPr="00B77670" w:rsidRDefault="00A02C23" w:rsidP="00A02C23">
      <w:pPr>
        <w:pStyle w:val="a3"/>
        <w:rPr>
          <w:sz w:val="24"/>
        </w:rPr>
      </w:pPr>
      <w:r w:rsidRPr="00B77670">
        <w:rPr>
          <w:sz w:val="24"/>
        </w:rPr>
        <w:t>Берегите себя и своих близких, следите за исправностью газового оборудования, не прибегайте к его самостоятельной установке или ремонту.</w:t>
      </w:r>
    </w:p>
    <w:p w:rsidR="00104BFF" w:rsidRDefault="00104BFF"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0"/>
    <w:rsid w:val="00104BFF"/>
    <w:rsid w:val="00654F20"/>
    <w:rsid w:val="00A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02C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A02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A02C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Strong"/>
    <w:basedOn w:val="a0"/>
    <w:qFormat/>
    <w:rsid w:val="00A02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02C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A02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A02C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Strong"/>
    <w:basedOn w:val="a0"/>
    <w:qFormat/>
    <w:rsid w:val="00A02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2015-11-23T14:08:00Z</dcterms:created>
  <dcterms:modified xsi:type="dcterms:W3CDTF">2015-11-23T14:08:00Z</dcterms:modified>
</cp:coreProperties>
</file>