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02" w:rsidRDefault="00733802" w:rsidP="005D39BA">
      <w:pPr>
        <w:pStyle w:val="ConsPlusNormal"/>
        <w:spacing w:line="240" w:lineRule="exact"/>
        <w:jc w:val="both"/>
        <w:rPr>
          <w:sz w:val="27"/>
          <w:szCs w:val="27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Pr="000E0FA6" w:rsidRDefault="00733802" w:rsidP="00733802">
      <w:pPr>
        <w:pStyle w:val="2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Требования законодательства к обеспечению безопасного обращения с пестицидами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агрохимикатами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при обработ</w:t>
      </w:r>
      <w:r w:rsidR="005D39BA">
        <w:rPr>
          <w:rFonts w:ascii="Times New Roman" w:hAnsi="Times New Roman" w:cs="Times New Roman"/>
          <w:sz w:val="27"/>
          <w:szCs w:val="27"/>
        </w:rPr>
        <w:t>ке сельскохозяйственных культур</w:t>
      </w:r>
      <w:bookmarkStart w:id="0" w:name="_GoBack"/>
      <w:bookmarkEnd w:id="0"/>
    </w:p>
    <w:p w:rsidR="00733802" w:rsidRPr="008C0DA9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пестицидов установлен Федеральным законом «О безопасном обращении с пестицидами и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>», Санитарными правилами 2.2.3670-20 «Санитарно-эпидемиологические требования к условиям труда».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 пестицидам относятся вещества или смесь веществ, предназначенные для борьбы с вредителями, нежелательными видами растений, а также вещества, используемые в качестве регуляторов роста растений.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Пестициды подлежат внесению в Государственный каталог пестицидов, разрешенных к применению на территории Российской Федерации.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оборот пестицидов, которые не внесены в Государственный каталог пестицидов, разрешенных к применению на территории Российской Федерации.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учета обращения пестицидов, юридические лица и индивидуальные предприниматели обязаны зарегистрироваться в Федеральной государственной информационной системе отслеживания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>, а также представлять в указанную информационную систему достоверные и полные сведения.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</w:t>
      </w:r>
      <w:proofErr w:type="spellStart"/>
      <w:r>
        <w:rPr>
          <w:sz w:val="28"/>
          <w:szCs w:val="28"/>
        </w:rPr>
        <w:t>прослеживаемости</w:t>
      </w:r>
      <w:proofErr w:type="spellEnd"/>
      <w:r>
        <w:rPr>
          <w:sz w:val="28"/>
          <w:szCs w:val="28"/>
        </w:rPr>
        <w:t xml:space="preserve">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содержится документированная информация, в частности: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 гражданах, юридических лицах и индивидуальных предпринимателях, осуществляющих обращение пестицидов;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 применении пестицидов, включая кадастровый номер земельного участка, где запланировано применение пестицидов;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способ и дозировку применения;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дату запланированных работ.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созданию, развитию и эксплуатации информационной системы осуществляет </w:t>
      </w:r>
      <w:proofErr w:type="spellStart"/>
      <w:r>
        <w:rPr>
          <w:sz w:val="28"/>
          <w:szCs w:val="28"/>
        </w:rPr>
        <w:t>Россельхознадзор</w:t>
      </w:r>
      <w:proofErr w:type="spellEnd"/>
      <w:r>
        <w:rPr>
          <w:sz w:val="28"/>
          <w:szCs w:val="28"/>
        </w:rPr>
        <w:t>.</w:t>
      </w:r>
    </w:p>
    <w:p w:rsidR="00733802" w:rsidRDefault="00733802" w:rsidP="00733802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Хранение пестицидов разрешается в специализированных хранилищах, предназначенных только для их хранения. Бестарное хранение пестицидов запрещено!</w:t>
      </w:r>
    </w:p>
    <w:p w:rsidR="00733802" w:rsidRDefault="00733802" w:rsidP="00733802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Пестициды применяются только при использовании специальной техники и оборудования.</w:t>
      </w:r>
    </w:p>
    <w:p w:rsidR="00733802" w:rsidRDefault="00733802" w:rsidP="00733802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работы по применению пестицидов регистрируются в журнал за подписью руководителя работ и уполномоченных должностных лиц организаций, где проводились указанные работы. </w:t>
      </w:r>
    </w:p>
    <w:p w:rsidR="00733802" w:rsidRDefault="00733802" w:rsidP="00733802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16 Федерального закона «О пчеловодстве в Российской Федерации» не позднее чем за 3 дня информация о запланированных работах по применению пестицидов должна быть доведена через средства массовой информации до населения населенных пунктов, расположенных на расстоянии до 7 километров от границ, запланированных к обработке пестицидами земельных участков.</w:t>
      </w:r>
    </w:p>
    <w:p w:rsidR="00733802" w:rsidRDefault="00733802" w:rsidP="00733802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Статьей 8.3 Кодекса об административных правонарушениях предусмотрена административная ответственность за нарушение правил хранения, применения и иного обращения с пестицидами, которое может повлечь причинение вреда окружающей среде.</w:t>
      </w:r>
    </w:p>
    <w:p w:rsidR="00733802" w:rsidRPr="001A3B29" w:rsidRDefault="00733802" w:rsidP="00733802">
      <w:pPr>
        <w:pStyle w:val="ConsPlusNormal"/>
        <w:spacing w:line="240" w:lineRule="exact"/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Санкцией статьи предусмотрено наказание для граждан </w:t>
      </w:r>
      <w:r w:rsidRPr="001A3B29">
        <w:rPr>
          <w:sz w:val="28"/>
          <w:szCs w:val="28"/>
        </w:rPr>
        <w:t xml:space="preserve">в размере от 2 </w:t>
      </w:r>
      <w:r>
        <w:rPr>
          <w:sz w:val="28"/>
          <w:szCs w:val="28"/>
        </w:rPr>
        <w:t>до 100</w:t>
      </w:r>
      <w:r w:rsidRPr="001A3B29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.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Подготовлено Орловской природоохранной межрайонной прокуратурой</w:t>
      </w: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733802" w:rsidRDefault="00733802" w:rsidP="00733802">
      <w:pPr>
        <w:pStyle w:val="ConsPlusNormal"/>
        <w:spacing w:line="240" w:lineRule="exact"/>
        <w:ind w:firstLine="700"/>
        <w:jc w:val="both"/>
        <w:rPr>
          <w:sz w:val="27"/>
          <w:szCs w:val="27"/>
        </w:rPr>
      </w:pPr>
    </w:p>
    <w:p w:rsidR="00127DF7" w:rsidRPr="00733802" w:rsidRDefault="00127DF7" w:rsidP="00733802"/>
    <w:sectPr w:rsidR="00127DF7" w:rsidRPr="00733802" w:rsidSect="005D39B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C"/>
    <w:rsid w:val="00127DF7"/>
    <w:rsid w:val="002B78FD"/>
    <w:rsid w:val="005D39BA"/>
    <w:rsid w:val="00613CAC"/>
    <w:rsid w:val="00733802"/>
    <w:rsid w:val="00D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8889"/>
  <w15:chartTrackingRefBased/>
  <w15:docId w15:val="{BBC9322B-3FBB-41F6-9594-9851BCC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38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338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 Денис Геннадьевич</dc:creator>
  <cp:keywords/>
  <dc:description/>
  <cp:lastModifiedBy>ИКТ</cp:lastModifiedBy>
  <cp:revision>7</cp:revision>
  <cp:lastPrinted>2023-07-03T03:19:00Z</cp:lastPrinted>
  <dcterms:created xsi:type="dcterms:W3CDTF">2023-06-28T23:57:00Z</dcterms:created>
  <dcterms:modified xsi:type="dcterms:W3CDTF">2023-07-17T08:27:00Z</dcterms:modified>
</cp:coreProperties>
</file>