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35" w:rsidRDefault="00961335" w:rsidP="00961335">
      <w:pPr>
        <w:spacing w:after="0" w:line="36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</w:p>
    <w:p w:rsidR="00961335" w:rsidRDefault="00961335" w:rsidP="00961335">
      <w:pPr>
        <w:spacing w:after="0" w:line="36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D5777B" wp14:editId="1BB010C5">
            <wp:extent cx="2914650" cy="2914650"/>
            <wp:effectExtent l="0" t="0" r="0" b="0"/>
            <wp:docPr id="1" name="Рисунок 1" descr="https://sun9-35.userapi.com/impg/9KUymvUQXxd4gr--dFKyFk-6Fvg_KRE6OccBgA/8z6nvoi5Hzk.jpg?size=1280x1280&amp;quality=96&amp;sign=b950a3472510d6bd342ce6738af1e18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impg/9KUymvUQXxd4gr--dFKyFk-6Fvg_KRE6OccBgA/8z6nvoi5Hzk.jpg?size=1280x1280&amp;quality=96&amp;sign=b950a3472510d6bd342ce6738af1e189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093" cy="291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35" w:rsidRDefault="00961335" w:rsidP="00961335">
      <w:pPr>
        <w:spacing w:after="0" w:line="36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</w:p>
    <w:p w:rsidR="00961335" w:rsidRDefault="00961335" w:rsidP="00961335">
      <w:pPr>
        <w:spacing w:after="0" w:line="36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961335">
        <w:rPr>
          <w:rFonts w:ascii="Times New Roman" w:hAnsi="Times New Roman" w:cs="Times New Roman"/>
          <w:sz w:val="28"/>
          <w:szCs w:val="28"/>
        </w:rPr>
        <w:t>Спасём жизнь вместе</w:t>
      </w:r>
    </w:p>
    <w:p w:rsidR="008B2247" w:rsidRPr="00961335" w:rsidRDefault="00961335" w:rsidP="00961335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6133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335">
        <w:rPr>
          <w:rFonts w:ascii="Times New Roman" w:hAnsi="Times New Roman" w:cs="Times New Roman"/>
          <w:sz w:val="28"/>
          <w:szCs w:val="28"/>
        </w:rPr>
        <w:t>С 8 декабря 2020 года по 8 февраля 2021 года в России проходил</w:t>
      </w:r>
      <w:r w:rsidRPr="00961335">
        <w:rPr>
          <w:rFonts w:ascii="Times New Roman" w:hAnsi="Times New Roman" w:cs="Times New Roman"/>
          <w:sz w:val="28"/>
          <w:szCs w:val="28"/>
        </w:rPr>
        <w:br/>
        <w:t>муниципальный этап Всероссийского конкурса социальной рекламы антинаркотической направленности и пропаганды</w:t>
      </w:r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 «Спасём </w:t>
      </w:r>
      <w:r w:rsidRPr="00961335">
        <w:rPr>
          <w:rFonts w:ascii="Times New Roman" w:hAnsi="Times New Roman" w:cs="Times New Roman"/>
          <w:sz w:val="28"/>
          <w:szCs w:val="28"/>
        </w:rPr>
        <w:t>жизнь вместе» среди общеобразовательных организаций.</w:t>
      </w:r>
      <w:r w:rsidRPr="00961335">
        <w:rPr>
          <w:rFonts w:ascii="Times New Roman" w:hAnsi="Times New Roman" w:cs="Times New Roman"/>
          <w:sz w:val="28"/>
          <w:szCs w:val="28"/>
        </w:rPr>
        <w:br/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1335">
        <w:rPr>
          <w:rFonts w:ascii="Times New Roman" w:hAnsi="Times New Roman" w:cs="Times New Roman"/>
          <w:sz w:val="28"/>
          <w:szCs w:val="28"/>
        </w:rPr>
        <w:t>Пользуясь оборудованием центров образования цифрового и гуманитарного профилей «Точка роста», при поддержке национального проекта «Образование» в номинации «Лучший видеоролик антинаркотической направленности и пропаганды здорового образа жизни» победила Залегощенская средняя школа № 1.</w:t>
      </w:r>
      <w:r w:rsidRPr="009613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1335">
        <w:rPr>
          <w:rFonts w:ascii="Times New Roman" w:hAnsi="Times New Roman" w:cs="Times New Roman"/>
          <w:sz w:val="28"/>
          <w:szCs w:val="28"/>
        </w:rPr>
        <w:t>Обучающийся Залегощенской средней школы № 2 Дмитрий Пителин получил признание в номинации «Лучший буклет антинаркотической направленности и пропаганды здорового образа жизни».</w:t>
      </w:r>
    </w:p>
    <w:sectPr w:rsidR="008B2247" w:rsidRPr="00961335" w:rsidSect="009613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FA"/>
    <w:rsid w:val="008B2247"/>
    <w:rsid w:val="00961335"/>
    <w:rsid w:val="00DA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2021-06-07T06:04:00Z</dcterms:created>
  <dcterms:modified xsi:type="dcterms:W3CDTF">2021-06-07T06:06:00Z</dcterms:modified>
</cp:coreProperties>
</file>