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474D64" w:rsidRPr="00474D64" w:rsidRDefault="00474D64" w:rsidP="001752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74D6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Налоговые органы с 1 июля могут запрашивать у налогоплательщика пояснения по применяемым льготам</w:t>
      </w:r>
    </w:p>
    <w:p w:rsidR="00474D64" w:rsidRPr="00474D64" w:rsidRDefault="0017520B" w:rsidP="00D348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Межрайонная ИФНС России № 5 по Орловской</w:t>
      </w:r>
      <w:r w:rsidR="00474D64" w:rsidRPr="00474D64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информирует об изменениях, внесённых в НК РФ </w:t>
      </w:r>
      <w:hyperlink r:id="rId6" w:history="1">
        <w:r w:rsidR="00474D64" w:rsidRPr="00CC0BF9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Федеральным законом Российской Федерации от 23.11.2020 № 374-ФЗ</w:t>
        </w:r>
      </w:hyperlink>
      <w:r w:rsidR="00474D64" w:rsidRPr="00474D64">
        <w:rPr>
          <w:rFonts w:ascii="Times New Roman" w:eastAsia="Times New Roman" w:hAnsi="Times New Roman"/>
          <w:sz w:val="24"/>
          <w:szCs w:val="24"/>
          <w:lang w:eastAsia="ru-RU"/>
        </w:rPr>
        <w:t xml:space="preserve">. Пункт 6 статьи 88 Налогового кодекса Российской Федерации с 01.07.2021 действует в новой редакции. </w:t>
      </w:r>
    </w:p>
    <w:p w:rsidR="00474D64" w:rsidRPr="00474D64" w:rsidRDefault="00474D64" w:rsidP="00D348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D64">
        <w:rPr>
          <w:rFonts w:ascii="Times New Roman" w:eastAsia="Times New Roman" w:hAnsi="Times New Roman"/>
          <w:sz w:val="24"/>
          <w:szCs w:val="24"/>
          <w:lang w:eastAsia="ru-RU"/>
        </w:rPr>
        <w:t>Так, при проведении камеральной проверки налоговый орган вправе требовать у налогоплательщика (организации или индивидуального предпринимателя) представление в течение пяти дней необходимых пояснений об операциях (имуществе), по которым применены налоговые льготы, и (или) истребовать в установленном порядке у этих налогоплательщиков документы, подтверждающие их право на такие налоговые льготы.</w:t>
      </w:r>
    </w:p>
    <w:p w:rsidR="00474D64" w:rsidRPr="00474D64" w:rsidRDefault="00474D64" w:rsidP="00D348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D64">
        <w:rPr>
          <w:rFonts w:ascii="Times New Roman" w:eastAsia="Times New Roman" w:hAnsi="Times New Roman"/>
          <w:sz w:val="24"/>
          <w:szCs w:val="24"/>
          <w:lang w:eastAsia="ru-RU"/>
        </w:rPr>
        <w:t>Налогоплательщик вправе в качестве пояснения представить в электронной форме реестр подтверждающих документов. Форма и порядок заполнения указанного реестра, а также формат и порядок его представления в электронном виде будут дополнительно утверждены приказом ФНС России.</w:t>
      </w:r>
    </w:p>
    <w:bookmarkEnd w:id="0"/>
    <w:p w:rsidR="00474D64" w:rsidRDefault="00474D64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474D64" w:rsidRDefault="00474D64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474D64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B7D14"/>
    <w:rsid w:val="000C0F2D"/>
    <w:rsid w:val="000D0D8F"/>
    <w:rsid w:val="000D3D11"/>
    <w:rsid w:val="000F2D59"/>
    <w:rsid w:val="001300FA"/>
    <w:rsid w:val="00137447"/>
    <w:rsid w:val="00151248"/>
    <w:rsid w:val="00171D92"/>
    <w:rsid w:val="0017520B"/>
    <w:rsid w:val="00181BCA"/>
    <w:rsid w:val="001E7414"/>
    <w:rsid w:val="00212AB5"/>
    <w:rsid w:val="00231408"/>
    <w:rsid w:val="002A1978"/>
    <w:rsid w:val="002D1C93"/>
    <w:rsid w:val="00333F78"/>
    <w:rsid w:val="00354ED1"/>
    <w:rsid w:val="00362C19"/>
    <w:rsid w:val="003A5BE0"/>
    <w:rsid w:val="003C13C2"/>
    <w:rsid w:val="003F7491"/>
    <w:rsid w:val="00443C50"/>
    <w:rsid w:val="00444AD6"/>
    <w:rsid w:val="00474D64"/>
    <w:rsid w:val="004A161C"/>
    <w:rsid w:val="004B525D"/>
    <w:rsid w:val="004C5A69"/>
    <w:rsid w:val="004C6C0F"/>
    <w:rsid w:val="00506575"/>
    <w:rsid w:val="00514834"/>
    <w:rsid w:val="00522B30"/>
    <w:rsid w:val="005812B2"/>
    <w:rsid w:val="00594235"/>
    <w:rsid w:val="005E4F91"/>
    <w:rsid w:val="005F1B19"/>
    <w:rsid w:val="00610D41"/>
    <w:rsid w:val="006115D6"/>
    <w:rsid w:val="00651BEF"/>
    <w:rsid w:val="00653191"/>
    <w:rsid w:val="00682A58"/>
    <w:rsid w:val="006845C4"/>
    <w:rsid w:val="006B5854"/>
    <w:rsid w:val="006C41FF"/>
    <w:rsid w:val="00746995"/>
    <w:rsid w:val="00797796"/>
    <w:rsid w:val="007C3577"/>
    <w:rsid w:val="007D2622"/>
    <w:rsid w:val="0084130B"/>
    <w:rsid w:val="0088369D"/>
    <w:rsid w:val="008849A0"/>
    <w:rsid w:val="008C023E"/>
    <w:rsid w:val="008C0299"/>
    <w:rsid w:val="00905AD7"/>
    <w:rsid w:val="00914215"/>
    <w:rsid w:val="00971CF9"/>
    <w:rsid w:val="0098025D"/>
    <w:rsid w:val="009B3D1E"/>
    <w:rsid w:val="00A12F72"/>
    <w:rsid w:val="00AE3184"/>
    <w:rsid w:val="00B0377F"/>
    <w:rsid w:val="00B477A5"/>
    <w:rsid w:val="00B71F15"/>
    <w:rsid w:val="00B80AB1"/>
    <w:rsid w:val="00B87AFD"/>
    <w:rsid w:val="00B92EE9"/>
    <w:rsid w:val="00BC30C7"/>
    <w:rsid w:val="00BD2F65"/>
    <w:rsid w:val="00BE60D2"/>
    <w:rsid w:val="00C37490"/>
    <w:rsid w:val="00C836F0"/>
    <w:rsid w:val="00C85137"/>
    <w:rsid w:val="00CA0DA5"/>
    <w:rsid w:val="00CA5AF9"/>
    <w:rsid w:val="00CC0BF9"/>
    <w:rsid w:val="00CC16C9"/>
    <w:rsid w:val="00CC2C46"/>
    <w:rsid w:val="00CE4E52"/>
    <w:rsid w:val="00CE7684"/>
    <w:rsid w:val="00CF25CE"/>
    <w:rsid w:val="00D348DB"/>
    <w:rsid w:val="00D8378D"/>
    <w:rsid w:val="00D83928"/>
    <w:rsid w:val="00DA4356"/>
    <w:rsid w:val="00DD00A4"/>
    <w:rsid w:val="00E03ADE"/>
    <w:rsid w:val="00E322E9"/>
    <w:rsid w:val="00E85039"/>
    <w:rsid w:val="00EB13C8"/>
    <w:rsid w:val="00EE0C16"/>
    <w:rsid w:val="00EF072F"/>
    <w:rsid w:val="00F22755"/>
    <w:rsid w:val="00F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112300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6</cp:revision>
  <dcterms:created xsi:type="dcterms:W3CDTF">2021-07-12T08:07:00Z</dcterms:created>
  <dcterms:modified xsi:type="dcterms:W3CDTF">2021-07-12T08:09:00Z</dcterms:modified>
</cp:coreProperties>
</file>