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7B" w:rsidRDefault="00B4427B"/>
    <w:p w:rsidR="00224BC4" w:rsidRPr="00224BC4" w:rsidRDefault="00224BC4" w:rsidP="00224B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24BC4">
        <w:rPr>
          <w:rFonts w:ascii="Times New Roman" w:hAnsi="Times New Roman" w:cs="Times New Roman"/>
          <w:b/>
          <w:sz w:val="28"/>
          <w:szCs w:val="28"/>
        </w:rPr>
        <w:t>рант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24BC4">
        <w:rPr>
          <w:rFonts w:ascii="Times New Roman" w:hAnsi="Times New Roman" w:cs="Times New Roman"/>
          <w:b/>
          <w:sz w:val="28"/>
          <w:szCs w:val="28"/>
        </w:rPr>
        <w:t xml:space="preserve"> инновационному малому бизнесу в рамках национального проекта «Малое и среднее предпринимательство»</w:t>
      </w:r>
    </w:p>
    <w:bookmarkEnd w:id="0"/>
    <w:p w:rsidR="00224BC4" w:rsidRDefault="00224BC4" w:rsidP="006F5C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BC4" w:rsidRDefault="00224BC4" w:rsidP="00224BC4">
      <w:pPr>
        <w:shd w:val="clear" w:color="auto" w:fill="FFFFFF"/>
        <w:spacing w:line="32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D8C">
        <w:rPr>
          <w:rFonts w:ascii="Times New Roman" w:hAnsi="Times New Roman"/>
          <w:color w:val="000000"/>
          <w:sz w:val="28"/>
          <w:szCs w:val="28"/>
          <w:lang w:eastAsia="ru-RU"/>
        </w:rPr>
        <w:t>Грант до 30 млн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61D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 может получить малое предприятие, планирующее запуск или расширение собственного производства.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4BC4" w:rsidRDefault="00224BC4" w:rsidP="00224BC4">
      <w:pPr>
        <w:shd w:val="clear" w:color="auto" w:fill="FFFFFF"/>
        <w:spacing w:line="32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61D8C">
        <w:rPr>
          <w:rFonts w:ascii="Times New Roman" w:hAnsi="Times New Roman"/>
          <w:color w:val="000000"/>
          <w:sz w:val="28"/>
          <w:szCs w:val="28"/>
          <w:lang w:eastAsia="ru-RU"/>
        </w:rPr>
        <w:t>реимущество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конкурсном</w:t>
      </w:r>
      <w:r w:rsidRPr="00861D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отборе получат заявки тех компаний, которые имеют положительную финансово-экономическую историю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61D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планируют расширение производства, а также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взаимодействуют</w:t>
      </w:r>
      <w:r w:rsidRPr="00861D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крупным российским бизнесом.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4BC4" w:rsidRDefault="00224BC4" w:rsidP="00224BC4">
      <w:pPr>
        <w:shd w:val="clear" w:color="auto" w:fill="FFFFFF"/>
        <w:spacing w:line="32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Предпочтение будет отдано динамично развивающимся компаниям, реализующим импортозамещающие проекты с высокой </w:t>
      </w:r>
      <w:proofErr w:type="spellStart"/>
      <w:r w:rsidRPr="003D7356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наукоемкостью</w:t>
      </w:r>
      <w:proofErr w:type="spellEnd"/>
      <w:r w:rsidRPr="003D7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перспективой коммерциализации.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1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Экспертами будут анализироваться </w:t>
      </w:r>
      <w:r w:rsidRPr="00E71D91">
        <w:rPr>
          <w:rFonts w:ascii="Times New Roman" w:hAnsi="Times New Roman" w:cs="Times New Roman"/>
          <w:sz w:val="28"/>
          <w:szCs w:val="28"/>
        </w:rPr>
        <w:t>уровень научно-технической, технологической новизны разработки, лежащей в основе предлагаемого к коммерциализации инновационного продукта, преимущества инновационного продукта по сравнению с мировыми и российскими аналогами по техническим характеристикам.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участия в конкурсе российское предприятие должно относится к категории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Микропредприятие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или «Малое предприятие» и состоять в Едином реестре субъектов малого и среднего предпринимательства. </w:t>
      </w:r>
    </w:p>
    <w:p w:rsidR="00224BC4" w:rsidRPr="007C100D" w:rsidRDefault="00224BC4" w:rsidP="007C100D">
      <w:pPr>
        <w:shd w:val="clear" w:color="auto" w:fill="FFFFFF"/>
        <w:spacing w:line="324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результатов, предъявляемых к победителям конкурса можно отметить прирост объема реализации инновационной продукции, созданной в результате выполнения проекта, </w:t>
      </w:r>
      <w:r w:rsidRPr="00FA3F60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Pr="00FA3F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рирост количеств вновь созданных </w:t>
      </w:r>
      <w:r w:rsidRPr="00FA3F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модернизируемых высокопроизводительных рабочих мест в рамках реализации проекта</w:t>
      </w:r>
      <w:r w:rsidR="007C10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3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5C08" w:rsidRDefault="00362CFA" w:rsidP="006F5C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08">
        <w:rPr>
          <w:rFonts w:ascii="Times New Roman" w:hAnsi="Times New Roman" w:cs="Times New Roman"/>
          <w:sz w:val="28"/>
          <w:szCs w:val="28"/>
        </w:rPr>
        <w:t xml:space="preserve">По мнению эксперта Среднерусского института управления – филиала </w:t>
      </w:r>
      <w:proofErr w:type="spellStart"/>
      <w:r w:rsidRPr="006F5C0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F5C08">
        <w:rPr>
          <w:rFonts w:ascii="Times New Roman" w:hAnsi="Times New Roman" w:cs="Times New Roman"/>
          <w:sz w:val="28"/>
          <w:szCs w:val="28"/>
        </w:rPr>
        <w:t xml:space="preserve"> Натальи </w:t>
      </w:r>
      <w:proofErr w:type="spellStart"/>
      <w:r w:rsidRPr="006F5C08">
        <w:rPr>
          <w:rFonts w:ascii="Times New Roman" w:hAnsi="Times New Roman" w:cs="Times New Roman"/>
          <w:sz w:val="28"/>
          <w:szCs w:val="28"/>
        </w:rPr>
        <w:t>Думновой</w:t>
      </w:r>
      <w:proofErr w:type="spellEnd"/>
      <w:r w:rsidRPr="006F5C08">
        <w:rPr>
          <w:rFonts w:ascii="Times New Roman" w:hAnsi="Times New Roman" w:cs="Times New Roman"/>
          <w:sz w:val="28"/>
          <w:szCs w:val="28"/>
        </w:rPr>
        <w:t>, финансовая поддержка государством малых инновационных предприятий является важнейшим</w:t>
      </w:r>
      <w:r w:rsidR="00525FBA" w:rsidRPr="006F5C08">
        <w:rPr>
          <w:rFonts w:ascii="Times New Roman" w:hAnsi="Times New Roman" w:cs="Times New Roman"/>
          <w:sz w:val="28"/>
          <w:szCs w:val="28"/>
        </w:rPr>
        <w:t xml:space="preserve"> </w:t>
      </w:r>
      <w:r w:rsidR="00944133" w:rsidRPr="006F5C08">
        <w:rPr>
          <w:rFonts w:ascii="Times New Roman" w:hAnsi="Times New Roman" w:cs="Times New Roman"/>
          <w:sz w:val="28"/>
          <w:szCs w:val="28"/>
        </w:rPr>
        <w:t>фактором экономического роста.</w:t>
      </w:r>
      <w:r w:rsidR="006F5C08" w:rsidRPr="006F5C08">
        <w:rPr>
          <w:rFonts w:ascii="Times New Roman" w:hAnsi="Times New Roman" w:cs="Times New Roman"/>
          <w:sz w:val="28"/>
          <w:szCs w:val="28"/>
        </w:rPr>
        <w:t xml:space="preserve"> Участие в программе «Коммерциализация», реализуемой Фондом содействия инновациям, позволит малым предприятиям осуществить финансирование собственного производства наукоемкой продукции. Среди основных задач Фонда содействия инновациям – проведение государственной политики развития и поддержки в научно – технической сфере, </w:t>
      </w:r>
      <w:r w:rsidR="003D7356">
        <w:rPr>
          <w:rFonts w:ascii="Times New Roman" w:hAnsi="Times New Roman" w:cs="Times New Roman"/>
          <w:sz w:val="28"/>
          <w:szCs w:val="28"/>
        </w:rPr>
        <w:t>п</w:t>
      </w:r>
      <w:r w:rsidR="006F5C08" w:rsidRPr="006F5C08">
        <w:rPr>
          <w:rFonts w:ascii="Times New Roman" w:hAnsi="Times New Roman" w:cs="Times New Roman"/>
          <w:sz w:val="28"/>
          <w:szCs w:val="28"/>
        </w:rPr>
        <w:t>ривлечение инвестиций в сферу малого инновационного предпринимательства</w:t>
      </w:r>
      <w:r w:rsidR="003D7356">
        <w:rPr>
          <w:rFonts w:ascii="Times New Roman" w:hAnsi="Times New Roman" w:cs="Times New Roman"/>
          <w:sz w:val="28"/>
          <w:szCs w:val="28"/>
        </w:rPr>
        <w:t>.</w:t>
      </w:r>
    </w:p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747A74" w:rsidRDefault="00747A74"/>
    <w:p w:rsidR="00DE625F" w:rsidRDefault="00DE625F"/>
    <w:p w:rsidR="00DE625F" w:rsidRDefault="00DE625F"/>
    <w:p w:rsidR="00DE625F" w:rsidRDefault="00DE625F"/>
    <w:p w:rsidR="00DE625F" w:rsidRDefault="00DE625F"/>
    <w:p w:rsidR="00DE625F" w:rsidRDefault="00DE625F"/>
    <w:p w:rsidR="00DE625F" w:rsidRDefault="00DE625F"/>
    <w:sectPr w:rsidR="00DE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C31A7"/>
    <w:multiLevelType w:val="multilevel"/>
    <w:tmpl w:val="14D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E318E"/>
    <w:multiLevelType w:val="multilevel"/>
    <w:tmpl w:val="8DE2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B7"/>
    <w:rsid w:val="00224BC4"/>
    <w:rsid w:val="002B328B"/>
    <w:rsid w:val="0031444C"/>
    <w:rsid w:val="00362CFA"/>
    <w:rsid w:val="003D7356"/>
    <w:rsid w:val="00525FBA"/>
    <w:rsid w:val="006F5C08"/>
    <w:rsid w:val="00747A74"/>
    <w:rsid w:val="00755A93"/>
    <w:rsid w:val="00792D74"/>
    <w:rsid w:val="007C100D"/>
    <w:rsid w:val="0082107D"/>
    <w:rsid w:val="0092662C"/>
    <w:rsid w:val="00944133"/>
    <w:rsid w:val="00AA5527"/>
    <w:rsid w:val="00B4427B"/>
    <w:rsid w:val="00DC75B7"/>
    <w:rsid w:val="00DE625F"/>
    <w:rsid w:val="00E71D91"/>
    <w:rsid w:val="00F544B9"/>
    <w:rsid w:val="00F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278D-73B3-468E-94B6-162C1A05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62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62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2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DE62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dsexttext-tov6w">
    <w:name w:val="ds_ext_text-tov6w"/>
    <w:basedOn w:val="a0"/>
    <w:rsid w:val="00DE625F"/>
  </w:style>
  <w:style w:type="paragraph" w:styleId="a4">
    <w:name w:val="Normal (Web)"/>
    <w:basedOn w:val="a"/>
    <w:uiPriority w:val="99"/>
    <w:semiHidden/>
    <w:unhideWhenUsed/>
    <w:rsid w:val="003D73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4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LEDOVO-PROFOR-3</cp:lastModifiedBy>
  <cp:revision>2</cp:revision>
  <dcterms:created xsi:type="dcterms:W3CDTF">2023-03-17T06:10:00Z</dcterms:created>
  <dcterms:modified xsi:type="dcterms:W3CDTF">2023-03-17T06:10:00Z</dcterms:modified>
</cp:coreProperties>
</file>