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AB" w:rsidRDefault="003C1DAB" w:rsidP="003C1DAB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14BF3E" wp14:editId="2D526894">
            <wp:extent cx="2562225" cy="2532332"/>
            <wp:effectExtent l="0" t="0" r="0" b="1905"/>
            <wp:docPr id="1" name="Рисунок 1" descr="https://sun9-15.userapi.com/impg/d4d0cle0Y20Z91YcAlIIQT2pSTObxCYTRQ2bdg/Y3-D92sO8ko.jpg?size=600x593&amp;quality=96&amp;sign=63ed51dbf60b28d15682183598ed10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d4d0cle0Y20Z91YcAlIIQT2pSTObxCYTRQ2bdg/Y3-D92sO8ko.jpg?size=600x593&amp;quality=96&amp;sign=63ed51dbf60b28d15682183598ed10d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DAB" w:rsidRDefault="003C1DAB" w:rsidP="003C1DAB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1DAB">
        <w:rPr>
          <w:rFonts w:ascii="Times New Roman" w:hAnsi="Times New Roman" w:cs="Times New Roman"/>
          <w:b/>
          <w:sz w:val="28"/>
          <w:szCs w:val="28"/>
        </w:rPr>
        <w:t xml:space="preserve">Почти 10 </w:t>
      </w:r>
      <w:proofErr w:type="gramStart"/>
      <w:r w:rsidRPr="003C1DA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3C1DAB">
        <w:rPr>
          <w:rFonts w:ascii="Times New Roman" w:hAnsi="Times New Roman" w:cs="Times New Roman"/>
          <w:b/>
          <w:sz w:val="28"/>
          <w:szCs w:val="28"/>
        </w:rPr>
        <w:t xml:space="preserve"> россиян приняли участие в голосовании </w:t>
      </w:r>
    </w:p>
    <w:p w:rsidR="003C1DAB" w:rsidRPr="003C1DAB" w:rsidRDefault="003C1DAB" w:rsidP="003C1DAB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DAB">
        <w:rPr>
          <w:rFonts w:ascii="Times New Roman" w:hAnsi="Times New Roman" w:cs="Times New Roman"/>
          <w:b/>
          <w:sz w:val="28"/>
          <w:szCs w:val="28"/>
        </w:rPr>
        <w:t>за объекты благоустройства</w:t>
      </w:r>
    </w:p>
    <w:bookmarkEnd w:id="0"/>
    <w:p w:rsidR="003C1DAB" w:rsidRDefault="003C1DAB" w:rsidP="003C1DA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C1DAB" w:rsidRPr="003C1DAB" w:rsidRDefault="003C1DAB" w:rsidP="003C1DA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C1DAB">
        <w:rPr>
          <w:rFonts w:ascii="Times New Roman" w:hAnsi="Times New Roman" w:cs="Times New Roman"/>
          <w:sz w:val="28"/>
          <w:szCs w:val="28"/>
        </w:rPr>
        <w:t>В ночь на понедельник завершилось первое общероссийское голосование по выбору территорий и дизайн-проектов благоустройства на следующий год, которое проходило на платформе 57.gorodsreda.ru/</w:t>
      </w:r>
    </w:p>
    <w:p w:rsidR="003C1DAB" w:rsidRPr="003C1DAB" w:rsidRDefault="003C1DAB" w:rsidP="003C1DA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C1DAB">
        <w:rPr>
          <w:rFonts w:ascii="Times New Roman" w:hAnsi="Times New Roman" w:cs="Times New Roman"/>
          <w:sz w:val="28"/>
          <w:szCs w:val="28"/>
        </w:rPr>
        <w:t xml:space="preserve">- По предварительным данным, за пять недель, с 26 апреля по 30 мая, голос за будущее своих городов отдали 9,7 </w:t>
      </w:r>
      <w:proofErr w:type="gramStart"/>
      <w:r w:rsidRPr="003C1DA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C1DAB">
        <w:rPr>
          <w:rFonts w:ascii="Times New Roman" w:hAnsi="Times New Roman" w:cs="Times New Roman"/>
          <w:sz w:val="28"/>
          <w:szCs w:val="28"/>
        </w:rPr>
        <w:t xml:space="preserve"> россиян. Кроме того, на улицах городов помогали проголосовать и рассказывали о планах формирования комфортной городской среды порядка 14 тыс. волонтеров проекта, - рассказал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1DAB" w:rsidRPr="003C1DAB" w:rsidRDefault="003C1DAB" w:rsidP="003C1DA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C1DAB">
        <w:rPr>
          <w:rFonts w:ascii="Times New Roman" w:hAnsi="Times New Roman" w:cs="Times New Roman"/>
          <w:sz w:val="28"/>
          <w:szCs w:val="28"/>
        </w:rPr>
        <w:t xml:space="preserve">Всего на голосование было выставлено порядка 6 тыс. территорий и </w:t>
      </w:r>
      <w:proofErr w:type="spellStart"/>
      <w:r w:rsidRPr="003C1DAB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3C1D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1DAB">
        <w:rPr>
          <w:rFonts w:ascii="Times New Roman" w:hAnsi="Times New Roman" w:cs="Times New Roman"/>
          <w:sz w:val="28"/>
          <w:szCs w:val="28"/>
        </w:rPr>
        <w:t>зайн</w:t>
      </w:r>
      <w:proofErr w:type="spellEnd"/>
      <w:r w:rsidRPr="003C1DAB">
        <w:rPr>
          <w:rFonts w:ascii="Times New Roman" w:hAnsi="Times New Roman" w:cs="Times New Roman"/>
          <w:sz w:val="28"/>
          <w:szCs w:val="28"/>
        </w:rPr>
        <w:t xml:space="preserve">-проектов. За все время работы платформы za.gorodsreda.ru они набрали более 50 </w:t>
      </w:r>
      <w:proofErr w:type="gramStart"/>
      <w:r w:rsidRPr="003C1DA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C1DAB">
        <w:rPr>
          <w:rFonts w:ascii="Times New Roman" w:hAnsi="Times New Roman" w:cs="Times New Roman"/>
          <w:sz w:val="28"/>
          <w:szCs w:val="28"/>
        </w:rPr>
        <w:t xml:space="preserve"> просмотров — горожане изучали проекты и выбирали те, которые требуют, на их в</w:t>
      </w:r>
      <w:r>
        <w:rPr>
          <w:rFonts w:ascii="Times New Roman" w:hAnsi="Times New Roman" w:cs="Times New Roman"/>
          <w:sz w:val="28"/>
          <w:szCs w:val="28"/>
        </w:rPr>
        <w:t>згляд, приоритетной реализации.</w:t>
      </w:r>
    </w:p>
    <w:p w:rsidR="008B2247" w:rsidRPr="003C1DAB" w:rsidRDefault="003C1DAB" w:rsidP="003C1DA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C1DAB">
        <w:rPr>
          <w:rFonts w:ascii="Times New Roman" w:hAnsi="Times New Roman" w:cs="Times New Roman"/>
          <w:sz w:val="28"/>
          <w:szCs w:val="28"/>
        </w:rPr>
        <w:t>Результат не заставит себя ждать — благоустроенные улицы, скверы, парки, набережные, которые отобрали именно вы, появятся уже в 2022 году. Работы будут проводиться в рамках нацпроекта "Жильё и городская среда".</w:t>
      </w:r>
    </w:p>
    <w:sectPr w:rsidR="008B2247" w:rsidRPr="003C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5"/>
    <w:rsid w:val="003C1DAB"/>
    <w:rsid w:val="007566D5"/>
    <w:rsid w:val="008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2021-06-07T08:27:00Z</dcterms:created>
  <dcterms:modified xsi:type="dcterms:W3CDTF">2021-06-07T08:29:00Z</dcterms:modified>
</cp:coreProperties>
</file>