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96" w:rsidRDefault="00BE7F89" w:rsidP="00606B53">
      <w:pPr>
        <w:autoSpaceDE w:val="0"/>
        <w:autoSpaceDN w:val="0"/>
        <w:adjustRightInd w:val="0"/>
      </w:pPr>
      <w:r>
        <w:rPr>
          <w:noProof/>
        </w:rPr>
        <w:t xml:space="preserve"> </w:t>
      </w:r>
      <w:r w:rsidR="00035D96">
        <w:rPr>
          <w:noProof/>
        </w:rPr>
        <w:t xml:space="preserve">                                                            </w:t>
      </w:r>
      <w:r w:rsidR="003E5900">
        <w:rPr>
          <w:noProof/>
        </w:rPr>
        <w:drawing>
          <wp:inline distT="0" distB="0" distL="0" distR="0">
            <wp:extent cx="571500" cy="981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D96" w:rsidRDefault="00035D96" w:rsidP="00606B53">
      <w:pPr>
        <w:autoSpaceDE w:val="0"/>
        <w:autoSpaceDN w:val="0"/>
        <w:adjustRightInd w:val="0"/>
        <w:ind w:firstLine="540"/>
        <w:jc w:val="center"/>
      </w:pPr>
    </w:p>
    <w:p w:rsidR="00035D96" w:rsidRDefault="00035D96" w:rsidP="00606B53">
      <w:pPr>
        <w:pStyle w:val="a8"/>
        <w:spacing w:line="360" w:lineRule="auto"/>
      </w:pPr>
      <w:r>
        <w:t>РОССИЙСКАЯ  ФЕДЕРАЦИЯ</w:t>
      </w:r>
    </w:p>
    <w:p w:rsidR="00035D96" w:rsidRDefault="00035D96" w:rsidP="00606B53">
      <w:pPr>
        <w:pStyle w:val="aa"/>
      </w:pPr>
      <w:r>
        <w:t>ОРЛОВСКАЯ    ОБЛАСТЬ</w:t>
      </w:r>
    </w:p>
    <w:p w:rsidR="00035D96" w:rsidRDefault="00035D96" w:rsidP="00606B53">
      <w:pPr>
        <w:pStyle w:val="aa"/>
        <w:rPr>
          <w:b w:val="0"/>
        </w:rPr>
      </w:pPr>
    </w:p>
    <w:p w:rsidR="00035D96" w:rsidRDefault="00035D96" w:rsidP="00606B53">
      <w:pPr>
        <w:pStyle w:val="aa"/>
        <w:rPr>
          <w:sz w:val="28"/>
        </w:rPr>
      </w:pPr>
      <w:r>
        <w:rPr>
          <w:sz w:val="28"/>
        </w:rPr>
        <w:t>АДМИНИСТРАЦИЯ ЗАЛЕГОЩЕНСКОГО РАЙОНА</w:t>
      </w:r>
    </w:p>
    <w:p w:rsidR="00035D96" w:rsidRDefault="00035D96" w:rsidP="00606B53">
      <w:pPr>
        <w:pStyle w:val="aa"/>
        <w:rPr>
          <w:b w:val="0"/>
          <w:sz w:val="28"/>
        </w:rPr>
      </w:pPr>
    </w:p>
    <w:p w:rsidR="00035D96" w:rsidRDefault="00035D96" w:rsidP="00606B53">
      <w:pPr>
        <w:pStyle w:val="aa"/>
        <w:rPr>
          <w:sz w:val="28"/>
        </w:rPr>
      </w:pPr>
      <w:r>
        <w:rPr>
          <w:sz w:val="28"/>
        </w:rPr>
        <w:t>ПОСТАНОВЛЕНИЕ</w:t>
      </w:r>
    </w:p>
    <w:p w:rsidR="00035D96" w:rsidRDefault="00035D96" w:rsidP="00606B53">
      <w:pPr>
        <w:pStyle w:val="aa"/>
        <w:rPr>
          <w:b w:val="0"/>
          <w:sz w:val="28"/>
        </w:rPr>
      </w:pPr>
    </w:p>
    <w:p w:rsidR="00035D96" w:rsidRDefault="003B2B89" w:rsidP="0036742C">
      <w:pPr>
        <w:pStyle w:val="aa"/>
        <w:jc w:val="left"/>
        <w:rPr>
          <w:b w:val="0"/>
          <w:sz w:val="28"/>
        </w:rPr>
      </w:pPr>
      <w:r>
        <w:rPr>
          <w:b w:val="0"/>
          <w:sz w:val="28"/>
          <w:u w:val="single"/>
        </w:rPr>
        <w:t xml:space="preserve">   15 сентября</w:t>
      </w:r>
      <w:r w:rsidR="0036742C">
        <w:rPr>
          <w:b w:val="0"/>
          <w:sz w:val="28"/>
          <w:u w:val="single"/>
        </w:rPr>
        <w:t xml:space="preserve">  </w:t>
      </w:r>
      <w:r w:rsidR="00035D96" w:rsidRPr="005C6669">
        <w:rPr>
          <w:b w:val="0"/>
          <w:sz w:val="28"/>
          <w:u w:val="single"/>
        </w:rPr>
        <w:t>201</w:t>
      </w:r>
      <w:r w:rsidR="007B2F07">
        <w:rPr>
          <w:b w:val="0"/>
          <w:sz w:val="28"/>
          <w:u w:val="single"/>
        </w:rPr>
        <w:t xml:space="preserve">6 </w:t>
      </w:r>
      <w:r w:rsidR="00035D96" w:rsidRPr="005C6669">
        <w:rPr>
          <w:b w:val="0"/>
          <w:sz w:val="28"/>
          <w:u w:val="single"/>
        </w:rPr>
        <w:t>г.</w:t>
      </w:r>
      <w:r w:rsidR="0036742C">
        <w:rPr>
          <w:b w:val="0"/>
          <w:sz w:val="28"/>
        </w:rPr>
        <w:tab/>
      </w:r>
      <w:r w:rsidR="0036742C">
        <w:rPr>
          <w:b w:val="0"/>
          <w:sz w:val="28"/>
        </w:rPr>
        <w:tab/>
      </w:r>
      <w:r w:rsidR="0036742C">
        <w:rPr>
          <w:b w:val="0"/>
          <w:sz w:val="28"/>
        </w:rPr>
        <w:tab/>
      </w:r>
      <w:r w:rsidR="0036742C">
        <w:rPr>
          <w:b w:val="0"/>
          <w:sz w:val="28"/>
        </w:rPr>
        <w:tab/>
      </w:r>
      <w:r w:rsidR="0036742C">
        <w:rPr>
          <w:b w:val="0"/>
          <w:sz w:val="28"/>
        </w:rPr>
        <w:tab/>
      </w:r>
      <w:r>
        <w:rPr>
          <w:b w:val="0"/>
          <w:sz w:val="28"/>
        </w:rPr>
        <w:t xml:space="preserve">                             </w:t>
      </w:r>
      <w:r w:rsidR="00035D96">
        <w:rPr>
          <w:b w:val="0"/>
          <w:sz w:val="28"/>
        </w:rPr>
        <w:t>№</w:t>
      </w:r>
      <w:r w:rsidR="005C6669">
        <w:rPr>
          <w:b w:val="0"/>
          <w:sz w:val="28"/>
        </w:rPr>
        <w:t xml:space="preserve"> </w:t>
      </w:r>
      <w:bookmarkStart w:id="0" w:name="_GoBack"/>
      <w:bookmarkEnd w:id="0"/>
      <w:r w:rsidR="000C75E6">
        <w:rPr>
          <w:b w:val="0"/>
          <w:sz w:val="28"/>
        </w:rPr>
        <w:t>209</w:t>
      </w:r>
    </w:p>
    <w:p w:rsidR="00035D96" w:rsidRDefault="00035D96" w:rsidP="00606B53">
      <w:pPr>
        <w:pStyle w:val="a3"/>
      </w:pPr>
      <w:r>
        <w:t xml:space="preserve">                п. Залегощь</w:t>
      </w:r>
    </w:p>
    <w:p w:rsidR="00035D96" w:rsidRDefault="00035D96" w:rsidP="00606B53">
      <w:pPr>
        <w:pStyle w:val="a3"/>
      </w:pPr>
    </w:p>
    <w:p w:rsidR="00035D96" w:rsidRDefault="00035D96" w:rsidP="00606B53">
      <w:pPr>
        <w:pStyle w:val="a3"/>
      </w:pPr>
      <w:r>
        <w:t>Об утверждении муниципальной программы</w:t>
      </w:r>
    </w:p>
    <w:p w:rsidR="00B21677" w:rsidRDefault="00035D96" w:rsidP="00606B53">
      <w:pPr>
        <w:pStyle w:val="a3"/>
      </w:pPr>
      <w:r>
        <w:t xml:space="preserve">Залегощенского района </w:t>
      </w:r>
      <w:r w:rsidRPr="00A132D4">
        <w:t>«</w:t>
      </w:r>
      <w:r w:rsidR="00B21677">
        <w:t>Развитие образования</w:t>
      </w:r>
    </w:p>
    <w:p w:rsidR="00035D96" w:rsidRDefault="00B21677" w:rsidP="00606B53">
      <w:pPr>
        <w:pStyle w:val="a3"/>
      </w:pPr>
      <w:r>
        <w:t xml:space="preserve"> в Залегощенском</w:t>
      </w:r>
      <w:r w:rsidR="00035D96">
        <w:t xml:space="preserve"> </w:t>
      </w:r>
      <w:r>
        <w:t xml:space="preserve">районе </w:t>
      </w:r>
      <w:r w:rsidR="00035D96" w:rsidRPr="00A132D4">
        <w:t>на 201</w:t>
      </w:r>
      <w:r w:rsidR="007B2F07">
        <w:t>7</w:t>
      </w:r>
      <w:r w:rsidR="00035D96" w:rsidRPr="00A132D4">
        <w:t xml:space="preserve"> – 20</w:t>
      </w:r>
      <w:r w:rsidR="007B2F07">
        <w:t>20</w:t>
      </w:r>
      <w:r w:rsidR="00035D96" w:rsidRPr="00A132D4">
        <w:t xml:space="preserve"> годы»</w:t>
      </w:r>
    </w:p>
    <w:p w:rsidR="00035D96" w:rsidRDefault="00035D96" w:rsidP="00606B53">
      <w:pPr>
        <w:pStyle w:val="a3"/>
      </w:pPr>
    </w:p>
    <w:p w:rsidR="00035D96" w:rsidRDefault="00035D96" w:rsidP="00606B53">
      <w:pPr>
        <w:pStyle w:val="a3"/>
        <w:jc w:val="both"/>
      </w:pPr>
      <w:r>
        <w:t xml:space="preserve">      </w:t>
      </w:r>
      <w:r w:rsidR="00372923">
        <w:t>Руководствуясь Законом Российской Федерации от 29 декабря 2012 года «273-ФЗ «Об образовании», в целях развития системы образования Залегощенского района, ПОСТАНОВЛЯЮ:</w:t>
      </w:r>
    </w:p>
    <w:p w:rsidR="00372923" w:rsidRDefault="00372923" w:rsidP="00606B53">
      <w:pPr>
        <w:pStyle w:val="a3"/>
        <w:jc w:val="both"/>
      </w:pPr>
    </w:p>
    <w:p w:rsidR="00035D96" w:rsidRDefault="00035D96" w:rsidP="00372923">
      <w:pPr>
        <w:pStyle w:val="a3"/>
        <w:jc w:val="both"/>
      </w:pPr>
      <w:r>
        <w:t>1. Утвердить муниципальную  программу  Залегощенского района «</w:t>
      </w:r>
      <w:r w:rsidR="00372923">
        <w:t xml:space="preserve">Развитие образования в Залегощенском районе </w:t>
      </w:r>
      <w:r>
        <w:t>на 201</w:t>
      </w:r>
      <w:r w:rsidR="007B2F07">
        <w:t>7 – 2020</w:t>
      </w:r>
      <w:r>
        <w:t xml:space="preserve"> годы» (далее - Программа) согласно приложению.</w:t>
      </w:r>
    </w:p>
    <w:p w:rsidR="00035D96" w:rsidRDefault="00035D96" w:rsidP="00372923">
      <w:pPr>
        <w:pStyle w:val="a3"/>
        <w:jc w:val="both"/>
      </w:pPr>
      <w:r>
        <w:t xml:space="preserve">2. Признать утратившим силу Постановление администрации Залегощенского района № </w:t>
      </w:r>
      <w:r w:rsidR="00372923">
        <w:t>655</w:t>
      </w:r>
      <w:r>
        <w:t xml:space="preserve"> от </w:t>
      </w:r>
      <w:r w:rsidR="00372923">
        <w:t>3</w:t>
      </w:r>
      <w:r>
        <w:t xml:space="preserve"> декабря 201</w:t>
      </w:r>
      <w:r w:rsidR="007B2F07">
        <w:t>3</w:t>
      </w:r>
      <w:r w:rsidR="00372923">
        <w:t xml:space="preserve"> года   о муниципальной</w:t>
      </w:r>
      <w:r>
        <w:t xml:space="preserve"> программе «</w:t>
      </w:r>
      <w:r w:rsidR="00372923">
        <w:t xml:space="preserve">Развитие образования в Залегощенском районе </w:t>
      </w:r>
      <w:r>
        <w:t>на 201</w:t>
      </w:r>
      <w:r w:rsidR="007B2F07">
        <w:t>4</w:t>
      </w:r>
      <w:r>
        <w:t xml:space="preserve"> – 201</w:t>
      </w:r>
      <w:r w:rsidR="007B2F07">
        <w:t>7</w:t>
      </w:r>
      <w:r>
        <w:t xml:space="preserve"> гг.» с 01.01.201</w:t>
      </w:r>
      <w:r w:rsidR="00C42DCD">
        <w:t>7</w:t>
      </w:r>
      <w:r>
        <w:t xml:space="preserve"> года.</w:t>
      </w:r>
    </w:p>
    <w:p w:rsidR="00035D96" w:rsidRDefault="00372923" w:rsidP="00372923">
      <w:pPr>
        <w:tabs>
          <w:tab w:val="left" w:pos="4500"/>
        </w:tabs>
        <w:jc w:val="both"/>
      </w:pPr>
      <w:r>
        <w:t>3</w:t>
      </w:r>
      <w:r w:rsidR="00035D96">
        <w:t>. Контроль над испо</w:t>
      </w:r>
      <w:r w:rsidR="0036742C">
        <w:t>лнением данного Постановления возложить на заместителя Главы администрации Гладских Н.А.</w:t>
      </w:r>
      <w:r w:rsidR="00035D96">
        <w:t>.</w:t>
      </w:r>
    </w:p>
    <w:p w:rsidR="00035D96" w:rsidRDefault="00035D96" w:rsidP="00606B53">
      <w:pPr>
        <w:pStyle w:val="a3"/>
      </w:pPr>
    </w:p>
    <w:p w:rsidR="00035D96" w:rsidRDefault="00035D96" w:rsidP="00606B53">
      <w:pPr>
        <w:pStyle w:val="a3"/>
      </w:pPr>
    </w:p>
    <w:p w:rsidR="00035D96" w:rsidRDefault="00035D96" w:rsidP="00606B53">
      <w:pPr>
        <w:pStyle w:val="a3"/>
      </w:pPr>
      <w:r>
        <w:t xml:space="preserve">               </w:t>
      </w:r>
      <w:r w:rsidR="0036742C">
        <w:t xml:space="preserve">  Глава</w:t>
      </w:r>
      <w:r>
        <w:t xml:space="preserve"> района                    </w:t>
      </w:r>
      <w:r w:rsidR="00372923">
        <w:t xml:space="preserve"> </w:t>
      </w:r>
      <w:r w:rsidR="0036742C">
        <w:t xml:space="preserve">                   В.Н. Брежнев</w:t>
      </w:r>
    </w:p>
    <w:p w:rsidR="00372923" w:rsidRDefault="00372923" w:rsidP="00606B53">
      <w:pPr>
        <w:pStyle w:val="a3"/>
      </w:pPr>
    </w:p>
    <w:p w:rsidR="00372923" w:rsidRDefault="00372923" w:rsidP="00606B53">
      <w:pPr>
        <w:pStyle w:val="a3"/>
      </w:pPr>
    </w:p>
    <w:p w:rsidR="00372923" w:rsidRDefault="00372923" w:rsidP="00606B53">
      <w:pPr>
        <w:pStyle w:val="a3"/>
      </w:pPr>
    </w:p>
    <w:p w:rsidR="00372923" w:rsidRDefault="00372923" w:rsidP="00606B53">
      <w:pPr>
        <w:pStyle w:val="a3"/>
      </w:pPr>
    </w:p>
    <w:p w:rsidR="00372923" w:rsidRDefault="00372923" w:rsidP="00606B53">
      <w:pPr>
        <w:pStyle w:val="a3"/>
      </w:pPr>
    </w:p>
    <w:p w:rsidR="00372923" w:rsidRDefault="00372923" w:rsidP="00606B53">
      <w:pPr>
        <w:pStyle w:val="a3"/>
      </w:pPr>
    </w:p>
    <w:p w:rsidR="00372923" w:rsidRDefault="00372923" w:rsidP="00606B53">
      <w:pPr>
        <w:pStyle w:val="a3"/>
      </w:pPr>
    </w:p>
    <w:p w:rsidR="00035D96" w:rsidRDefault="00035D96" w:rsidP="001532DA">
      <w:pPr>
        <w:pStyle w:val="a3"/>
        <w:jc w:val="right"/>
      </w:pPr>
      <w:r w:rsidRPr="001532DA">
        <w:t>Ут</w:t>
      </w:r>
      <w:r>
        <w:t xml:space="preserve">верждена постановлением </w:t>
      </w:r>
    </w:p>
    <w:p w:rsidR="00035D96" w:rsidRDefault="00035D96" w:rsidP="001532DA">
      <w:pPr>
        <w:pStyle w:val="a3"/>
        <w:jc w:val="right"/>
      </w:pPr>
      <w:r>
        <w:t xml:space="preserve">администрации Залегощенского района </w:t>
      </w:r>
    </w:p>
    <w:p w:rsidR="00035D96" w:rsidRPr="001532DA" w:rsidRDefault="00035D96" w:rsidP="001532DA">
      <w:pPr>
        <w:pStyle w:val="a3"/>
        <w:jc w:val="right"/>
      </w:pPr>
      <w:r>
        <w:t>от «_</w:t>
      </w:r>
      <w:r w:rsidR="00C42DCD">
        <w:t>__» ___________</w:t>
      </w:r>
      <w:r>
        <w:t xml:space="preserve"> 201</w:t>
      </w:r>
      <w:r w:rsidR="00C42DCD">
        <w:t>6</w:t>
      </w:r>
      <w:r>
        <w:t xml:space="preserve"> г. №_____</w:t>
      </w:r>
    </w:p>
    <w:p w:rsidR="00035D96" w:rsidRDefault="00035D96" w:rsidP="00606B53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</w:t>
      </w:r>
    </w:p>
    <w:p w:rsidR="00035D96" w:rsidRDefault="00035D96" w:rsidP="00606B53">
      <w:pPr>
        <w:pStyle w:val="a3"/>
        <w:rPr>
          <w:b/>
        </w:rPr>
      </w:pPr>
    </w:p>
    <w:p w:rsidR="00035D96" w:rsidRDefault="00035D96" w:rsidP="00606B53">
      <w:pPr>
        <w:pStyle w:val="a3"/>
        <w:rPr>
          <w:b/>
        </w:rPr>
      </w:pPr>
    </w:p>
    <w:p w:rsidR="00035D96" w:rsidRDefault="00035D96" w:rsidP="00606B53">
      <w:pPr>
        <w:pStyle w:val="a3"/>
        <w:rPr>
          <w:b/>
        </w:rPr>
      </w:pPr>
    </w:p>
    <w:p w:rsidR="00035D96" w:rsidRDefault="00035D96" w:rsidP="00606B53">
      <w:pPr>
        <w:pStyle w:val="a3"/>
        <w:rPr>
          <w:b/>
        </w:rPr>
      </w:pPr>
    </w:p>
    <w:p w:rsidR="00035D96" w:rsidRDefault="00035D96" w:rsidP="00606B53">
      <w:pPr>
        <w:pStyle w:val="a3"/>
        <w:rPr>
          <w:b/>
        </w:rPr>
      </w:pPr>
    </w:p>
    <w:p w:rsidR="00035D96" w:rsidRDefault="00035D96" w:rsidP="00606B53">
      <w:pPr>
        <w:pStyle w:val="a3"/>
        <w:rPr>
          <w:b/>
        </w:rPr>
      </w:pPr>
    </w:p>
    <w:p w:rsidR="00035D96" w:rsidRDefault="00035D96" w:rsidP="00606B53">
      <w:pPr>
        <w:pStyle w:val="a3"/>
        <w:rPr>
          <w:b/>
        </w:rPr>
      </w:pPr>
    </w:p>
    <w:p w:rsidR="00035D96" w:rsidRDefault="00035D96" w:rsidP="00606B53">
      <w:pPr>
        <w:pStyle w:val="a3"/>
        <w:rPr>
          <w:b/>
        </w:rPr>
      </w:pPr>
    </w:p>
    <w:p w:rsidR="00035D96" w:rsidRDefault="00035D96" w:rsidP="00606B53">
      <w:pPr>
        <w:pStyle w:val="a3"/>
        <w:rPr>
          <w:b/>
        </w:rPr>
      </w:pPr>
    </w:p>
    <w:p w:rsidR="00035D96" w:rsidRDefault="00035D96" w:rsidP="00606B53">
      <w:pPr>
        <w:pStyle w:val="a3"/>
        <w:rPr>
          <w:b/>
        </w:rPr>
      </w:pPr>
    </w:p>
    <w:p w:rsidR="00035D96" w:rsidRDefault="00035D96" w:rsidP="00606B53">
      <w:pPr>
        <w:pStyle w:val="a3"/>
        <w:rPr>
          <w:b/>
        </w:rPr>
      </w:pPr>
    </w:p>
    <w:p w:rsidR="00035D96" w:rsidRDefault="00035D96" w:rsidP="00606B53">
      <w:pPr>
        <w:pStyle w:val="a3"/>
        <w:rPr>
          <w:b/>
        </w:rPr>
      </w:pPr>
    </w:p>
    <w:p w:rsidR="00035D96" w:rsidRDefault="00035D96" w:rsidP="00606B53">
      <w:pPr>
        <w:pStyle w:val="a3"/>
        <w:rPr>
          <w:b/>
        </w:rPr>
      </w:pPr>
    </w:p>
    <w:p w:rsidR="00035D96" w:rsidRDefault="00035D96" w:rsidP="00606B53">
      <w:pPr>
        <w:pStyle w:val="a3"/>
        <w:rPr>
          <w:b/>
        </w:rPr>
      </w:pPr>
    </w:p>
    <w:p w:rsidR="00035D96" w:rsidRPr="004235BC" w:rsidRDefault="00035D96" w:rsidP="00606B53">
      <w:pPr>
        <w:pStyle w:val="a3"/>
      </w:pPr>
    </w:p>
    <w:p w:rsidR="00035D96" w:rsidRDefault="00035D96" w:rsidP="00DB1B51">
      <w:pPr>
        <w:pStyle w:val="a3"/>
        <w:jc w:val="center"/>
      </w:pPr>
      <w:r w:rsidRPr="004235BC">
        <w:t>Муниципальная программа Залегощенского района Орловской области</w:t>
      </w:r>
    </w:p>
    <w:p w:rsidR="00035D96" w:rsidRDefault="00035D96" w:rsidP="00DB1B51">
      <w:pPr>
        <w:pStyle w:val="a3"/>
        <w:jc w:val="center"/>
      </w:pPr>
      <w:r>
        <w:t>«Комплексные меры противодействия злоупотреблению наркотиками на</w:t>
      </w:r>
    </w:p>
    <w:p w:rsidR="00035D96" w:rsidRPr="004235BC" w:rsidRDefault="00035D96" w:rsidP="00DB1B51">
      <w:pPr>
        <w:pStyle w:val="a3"/>
        <w:jc w:val="center"/>
      </w:pPr>
      <w:r>
        <w:t>201</w:t>
      </w:r>
      <w:r w:rsidR="00C42DCD">
        <w:t>7</w:t>
      </w:r>
      <w:r>
        <w:t>- 20</w:t>
      </w:r>
      <w:r w:rsidR="00C42DCD">
        <w:t>20</w:t>
      </w:r>
      <w:r>
        <w:t xml:space="preserve"> годы»</w:t>
      </w:r>
    </w:p>
    <w:p w:rsidR="00035D96" w:rsidRPr="004235BC" w:rsidRDefault="00035D96" w:rsidP="00DB1B51">
      <w:pPr>
        <w:pStyle w:val="a3"/>
        <w:jc w:val="center"/>
      </w:pPr>
    </w:p>
    <w:p w:rsidR="00035D96" w:rsidRDefault="00035D96" w:rsidP="00606B53">
      <w:pPr>
        <w:pStyle w:val="a3"/>
        <w:rPr>
          <w:b/>
        </w:rPr>
      </w:pPr>
    </w:p>
    <w:p w:rsidR="00035D96" w:rsidRDefault="00035D96" w:rsidP="00606B53">
      <w:pPr>
        <w:pStyle w:val="a3"/>
        <w:rPr>
          <w:b/>
        </w:rPr>
      </w:pPr>
    </w:p>
    <w:p w:rsidR="00035D96" w:rsidRDefault="00035D96" w:rsidP="00606B53">
      <w:pPr>
        <w:pStyle w:val="a3"/>
        <w:rPr>
          <w:b/>
        </w:rPr>
      </w:pPr>
    </w:p>
    <w:p w:rsidR="00035D96" w:rsidRDefault="00035D96" w:rsidP="00606B53">
      <w:pPr>
        <w:pStyle w:val="a3"/>
        <w:rPr>
          <w:b/>
        </w:rPr>
      </w:pPr>
    </w:p>
    <w:p w:rsidR="00035D96" w:rsidRDefault="00035D96" w:rsidP="00606B53">
      <w:pPr>
        <w:pStyle w:val="a3"/>
        <w:rPr>
          <w:b/>
        </w:rPr>
      </w:pPr>
    </w:p>
    <w:p w:rsidR="00035D96" w:rsidRDefault="00035D96" w:rsidP="00606B53">
      <w:pPr>
        <w:pStyle w:val="a3"/>
        <w:rPr>
          <w:b/>
        </w:rPr>
      </w:pPr>
    </w:p>
    <w:p w:rsidR="00035D96" w:rsidRDefault="00035D96" w:rsidP="00606B53">
      <w:pPr>
        <w:pStyle w:val="a3"/>
        <w:rPr>
          <w:b/>
        </w:rPr>
      </w:pPr>
    </w:p>
    <w:p w:rsidR="00035D96" w:rsidRDefault="00035D96" w:rsidP="00606B53">
      <w:pPr>
        <w:pStyle w:val="a3"/>
        <w:rPr>
          <w:b/>
        </w:rPr>
      </w:pPr>
    </w:p>
    <w:p w:rsidR="00035D96" w:rsidRDefault="00035D96" w:rsidP="00606B53">
      <w:pPr>
        <w:pStyle w:val="a3"/>
        <w:rPr>
          <w:b/>
        </w:rPr>
      </w:pPr>
    </w:p>
    <w:p w:rsidR="00035D96" w:rsidRDefault="00035D96" w:rsidP="00606B53">
      <w:pPr>
        <w:pStyle w:val="a3"/>
        <w:rPr>
          <w:b/>
        </w:rPr>
      </w:pPr>
    </w:p>
    <w:p w:rsidR="00035D96" w:rsidRDefault="00035D96" w:rsidP="00606B53">
      <w:pPr>
        <w:pStyle w:val="a3"/>
        <w:rPr>
          <w:b/>
        </w:rPr>
      </w:pPr>
    </w:p>
    <w:p w:rsidR="00035D96" w:rsidRDefault="00035D96" w:rsidP="00606B53">
      <w:pPr>
        <w:pStyle w:val="a3"/>
        <w:rPr>
          <w:b/>
        </w:rPr>
      </w:pPr>
    </w:p>
    <w:p w:rsidR="00035D96" w:rsidRDefault="00035D96" w:rsidP="00606B53">
      <w:pPr>
        <w:pStyle w:val="a3"/>
        <w:rPr>
          <w:b/>
        </w:rPr>
      </w:pPr>
    </w:p>
    <w:p w:rsidR="00035D96" w:rsidRDefault="00035D96" w:rsidP="00606B53">
      <w:pPr>
        <w:pStyle w:val="a3"/>
        <w:rPr>
          <w:b/>
        </w:rPr>
      </w:pPr>
    </w:p>
    <w:p w:rsidR="00035D96" w:rsidRDefault="00035D96" w:rsidP="004235BC">
      <w:pPr>
        <w:pStyle w:val="a3"/>
        <w:jc w:val="center"/>
        <w:rPr>
          <w:b/>
        </w:rPr>
      </w:pPr>
    </w:p>
    <w:p w:rsidR="00035D96" w:rsidRDefault="00035D96" w:rsidP="00115807">
      <w:pPr>
        <w:pStyle w:val="a3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</w:p>
    <w:p w:rsidR="00035D96" w:rsidRDefault="00035D96" w:rsidP="00115807">
      <w:pPr>
        <w:pStyle w:val="a3"/>
        <w:jc w:val="right"/>
        <w:rPr>
          <w:b/>
        </w:rPr>
      </w:pPr>
    </w:p>
    <w:p w:rsidR="00035D96" w:rsidRDefault="00035D96" w:rsidP="00115807">
      <w:pPr>
        <w:pStyle w:val="a3"/>
        <w:jc w:val="right"/>
        <w:rPr>
          <w:b/>
        </w:rPr>
      </w:pPr>
    </w:p>
    <w:p w:rsidR="00035D96" w:rsidRDefault="00035D96" w:rsidP="00115807">
      <w:pPr>
        <w:pStyle w:val="a3"/>
        <w:jc w:val="right"/>
        <w:rPr>
          <w:b/>
        </w:rPr>
      </w:pPr>
    </w:p>
    <w:p w:rsidR="00035D96" w:rsidRDefault="00035D96" w:rsidP="00115807">
      <w:pPr>
        <w:pStyle w:val="a3"/>
        <w:jc w:val="right"/>
        <w:rPr>
          <w:b/>
        </w:rPr>
      </w:pPr>
    </w:p>
    <w:p w:rsidR="00035D96" w:rsidRDefault="00035D96" w:rsidP="00115807">
      <w:pPr>
        <w:pStyle w:val="a3"/>
        <w:jc w:val="right"/>
        <w:rPr>
          <w:b/>
        </w:rPr>
      </w:pPr>
    </w:p>
    <w:p w:rsidR="00035D96" w:rsidRDefault="00035D96" w:rsidP="00115807">
      <w:pPr>
        <w:pStyle w:val="a3"/>
        <w:jc w:val="right"/>
        <w:rPr>
          <w:b/>
        </w:rPr>
      </w:pPr>
    </w:p>
    <w:p w:rsidR="00035D96" w:rsidRDefault="00035D96" w:rsidP="00115807">
      <w:pPr>
        <w:pStyle w:val="a3"/>
        <w:jc w:val="right"/>
        <w:rPr>
          <w:b/>
        </w:rPr>
      </w:pPr>
    </w:p>
    <w:p w:rsidR="00035D96" w:rsidRDefault="00035D96" w:rsidP="00115807">
      <w:pPr>
        <w:pStyle w:val="a3"/>
        <w:jc w:val="right"/>
        <w:rPr>
          <w:b/>
        </w:rPr>
      </w:pPr>
    </w:p>
    <w:p w:rsidR="00035D96" w:rsidRDefault="00035D96" w:rsidP="00115807">
      <w:pPr>
        <w:pStyle w:val="a3"/>
        <w:jc w:val="right"/>
        <w:rPr>
          <w:b/>
        </w:rPr>
      </w:pPr>
    </w:p>
    <w:p w:rsidR="00035D96" w:rsidRDefault="00035D96" w:rsidP="004235BC">
      <w:pPr>
        <w:pStyle w:val="a3"/>
        <w:rPr>
          <w:b/>
        </w:rPr>
      </w:pPr>
    </w:p>
    <w:p w:rsidR="00035D96" w:rsidRDefault="00035D96" w:rsidP="004235BC">
      <w:pPr>
        <w:pStyle w:val="a3"/>
        <w:jc w:val="center"/>
        <w:rPr>
          <w:b/>
        </w:rPr>
      </w:pPr>
      <w:r>
        <w:rPr>
          <w:b/>
        </w:rPr>
        <w:t>Содержание</w:t>
      </w:r>
    </w:p>
    <w:p w:rsidR="00035D96" w:rsidRDefault="00035D96" w:rsidP="004235BC">
      <w:pPr>
        <w:pStyle w:val="a3"/>
        <w:jc w:val="center"/>
        <w:rPr>
          <w:b/>
        </w:rPr>
      </w:pPr>
    </w:p>
    <w:p w:rsidR="00035D96" w:rsidRDefault="00035D96" w:rsidP="00EC6267">
      <w:pPr>
        <w:pStyle w:val="a3"/>
      </w:pPr>
      <w:r>
        <w:t>Паспорт Программы……………………………………………………………………….3</w:t>
      </w:r>
    </w:p>
    <w:p w:rsidR="00035D96" w:rsidRDefault="00035D96" w:rsidP="00EC6267">
      <w:pPr>
        <w:pStyle w:val="a3"/>
      </w:pPr>
      <w:r>
        <w:t>Глава 1. Содержание проблемы и технико-экономическое обоснование необходимости ее решения программными  методами  ………………............4</w:t>
      </w:r>
    </w:p>
    <w:p w:rsidR="00035D96" w:rsidRDefault="00035D96" w:rsidP="00EC6267">
      <w:pPr>
        <w:pStyle w:val="a3"/>
      </w:pPr>
      <w:r>
        <w:t xml:space="preserve">Глава </w:t>
      </w:r>
      <w:r>
        <w:rPr>
          <w:lang w:val="en-US"/>
        </w:rPr>
        <w:t>II</w:t>
      </w:r>
      <w:r w:rsidRPr="0008537A">
        <w:t xml:space="preserve">. </w:t>
      </w:r>
      <w:r>
        <w:t>Основные цели и задачи Программы………………………………....5</w:t>
      </w:r>
    </w:p>
    <w:p w:rsidR="00035D96" w:rsidRDefault="00035D96" w:rsidP="00EC6267">
      <w:pPr>
        <w:pStyle w:val="a3"/>
      </w:pPr>
      <w:r>
        <w:t xml:space="preserve">Глава </w:t>
      </w:r>
      <w:r>
        <w:rPr>
          <w:lang w:val="en-US"/>
        </w:rPr>
        <w:t>III</w:t>
      </w:r>
      <w:r w:rsidRPr="0008537A">
        <w:t>.</w:t>
      </w:r>
      <w:r>
        <w:t xml:space="preserve"> Сроки реализации  Программы ……………………………………....5</w:t>
      </w:r>
    </w:p>
    <w:p w:rsidR="00035D96" w:rsidRDefault="00035D96" w:rsidP="00EC6267">
      <w:pPr>
        <w:pStyle w:val="a3"/>
      </w:pPr>
      <w:r>
        <w:t xml:space="preserve">Глава </w:t>
      </w:r>
      <w:r>
        <w:rPr>
          <w:lang w:val="en-US"/>
        </w:rPr>
        <w:t>IV</w:t>
      </w:r>
      <w:r w:rsidRPr="0008537A">
        <w:t xml:space="preserve">. </w:t>
      </w:r>
      <w:r>
        <w:t>Ресурсное обеспечение Программы ………………………………....5</w:t>
      </w:r>
    </w:p>
    <w:p w:rsidR="00035D96" w:rsidRDefault="00035D96" w:rsidP="00EC6267">
      <w:pPr>
        <w:pStyle w:val="a3"/>
      </w:pPr>
      <w:r>
        <w:t>Глава</w:t>
      </w:r>
      <w:r w:rsidRPr="00B94260">
        <w:t xml:space="preserve"> </w:t>
      </w:r>
      <w:r>
        <w:rPr>
          <w:lang w:val="en-US"/>
        </w:rPr>
        <w:t>V</w:t>
      </w:r>
      <w:r w:rsidRPr="0008537A">
        <w:t xml:space="preserve">. </w:t>
      </w:r>
      <w:r>
        <w:t>Прогноз ожидаемых социально- экономических результатов реализации Программы…………………………………………………………..6</w:t>
      </w:r>
    </w:p>
    <w:p w:rsidR="00035D96" w:rsidRDefault="00035D96" w:rsidP="00EC6267">
      <w:pPr>
        <w:pStyle w:val="a3"/>
      </w:pPr>
      <w:r>
        <w:t xml:space="preserve">Глава  </w:t>
      </w:r>
      <w:r>
        <w:rPr>
          <w:lang w:val="en-US"/>
        </w:rPr>
        <w:t>VI</w:t>
      </w:r>
      <w:r w:rsidRPr="00B94260">
        <w:t>.</w:t>
      </w:r>
      <w:r>
        <w:t>Организация управления и реализации Программы, а также контроля над исполнением запланированных мероприятий ………………….7</w:t>
      </w:r>
    </w:p>
    <w:p w:rsidR="00035D96" w:rsidRDefault="00035D96" w:rsidP="00EC6267">
      <w:pPr>
        <w:pStyle w:val="a3"/>
      </w:pPr>
      <w:r>
        <w:t xml:space="preserve">Глава </w:t>
      </w:r>
      <w:r>
        <w:rPr>
          <w:lang w:val="en-US"/>
        </w:rPr>
        <w:t>VII</w:t>
      </w:r>
      <w:r w:rsidRPr="00B94260">
        <w:t xml:space="preserve">. </w:t>
      </w:r>
      <w:r>
        <w:t>Оценка эффективности реализации Программы …………………..7</w:t>
      </w:r>
    </w:p>
    <w:p w:rsidR="00035D96" w:rsidRPr="00B94260" w:rsidRDefault="00035D96" w:rsidP="00EC6267">
      <w:pPr>
        <w:pStyle w:val="a3"/>
      </w:pPr>
      <w:r>
        <w:t>Приложение ………………………………………………………………………8</w:t>
      </w:r>
    </w:p>
    <w:p w:rsidR="00035D96" w:rsidRPr="0008537A" w:rsidRDefault="00035D96" w:rsidP="00EC6267">
      <w:pPr>
        <w:pStyle w:val="a3"/>
      </w:pPr>
    </w:p>
    <w:p w:rsidR="00035D96" w:rsidRPr="0008537A" w:rsidRDefault="00035D96" w:rsidP="00EC6267">
      <w:pPr>
        <w:pStyle w:val="a3"/>
      </w:pPr>
    </w:p>
    <w:p w:rsidR="00035D96" w:rsidRDefault="00035D96" w:rsidP="00115807">
      <w:pPr>
        <w:pStyle w:val="a3"/>
        <w:jc w:val="right"/>
        <w:rPr>
          <w:b/>
        </w:rPr>
      </w:pPr>
    </w:p>
    <w:p w:rsidR="00035D96" w:rsidRDefault="00035D96" w:rsidP="00115807">
      <w:pPr>
        <w:pStyle w:val="a3"/>
        <w:jc w:val="right"/>
        <w:rPr>
          <w:b/>
        </w:rPr>
      </w:pPr>
    </w:p>
    <w:p w:rsidR="00035D96" w:rsidRDefault="00035D96" w:rsidP="00115807">
      <w:pPr>
        <w:pStyle w:val="a3"/>
        <w:jc w:val="right"/>
        <w:rPr>
          <w:b/>
        </w:rPr>
      </w:pPr>
    </w:p>
    <w:p w:rsidR="00035D96" w:rsidRDefault="00035D96" w:rsidP="00115807">
      <w:pPr>
        <w:pStyle w:val="a3"/>
        <w:jc w:val="right"/>
        <w:rPr>
          <w:b/>
        </w:rPr>
      </w:pPr>
    </w:p>
    <w:p w:rsidR="00035D96" w:rsidRDefault="00035D96" w:rsidP="00115807">
      <w:pPr>
        <w:pStyle w:val="a3"/>
        <w:jc w:val="right"/>
        <w:rPr>
          <w:b/>
        </w:rPr>
      </w:pPr>
    </w:p>
    <w:p w:rsidR="00035D96" w:rsidRDefault="00035D96" w:rsidP="00115807">
      <w:pPr>
        <w:pStyle w:val="a3"/>
        <w:jc w:val="right"/>
        <w:rPr>
          <w:b/>
        </w:rPr>
      </w:pPr>
    </w:p>
    <w:p w:rsidR="00035D96" w:rsidRDefault="00035D96" w:rsidP="00115807">
      <w:pPr>
        <w:pStyle w:val="a3"/>
        <w:jc w:val="right"/>
        <w:rPr>
          <w:b/>
        </w:rPr>
      </w:pPr>
    </w:p>
    <w:p w:rsidR="00035D96" w:rsidRDefault="00035D96" w:rsidP="00115807">
      <w:pPr>
        <w:pStyle w:val="a3"/>
        <w:jc w:val="right"/>
        <w:rPr>
          <w:b/>
        </w:rPr>
      </w:pPr>
    </w:p>
    <w:p w:rsidR="00035D96" w:rsidRDefault="00035D96" w:rsidP="00115807">
      <w:pPr>
        <w:pStyle w:val="a3"/>
        <w:jc w:val="right"/>
        <w:rPr>
          <w:b/>
        </w:rPr>
      </w:pPr>
    </w:p>
    <w:p w:rsidR="00035D96" w:rsidRDefault="00035D96" w:rsidP="00115807">
      <w:pPr>
        <w:pStyle w:val="a3"/>
        <w:jc w:val="right"/>
        <w:rPr>
          <w:b/>
        </w:rPr>
      </w:pPr>
    </w:p>
    <w:p w:rsidR="00035D96" w:rsidRDefault="00035D96" w:rsidP="00115807">
      <w:pPr>
        <w:pStyle w:val="a3"/>
        <w:jc w:val="right"/>
        <w:rPr>
          <w:b/>
        </w:rPr>
      </w:pPr>
    </w:p>
    <w:p w:rsidR="00035D96" w:rsidRDefault="00035D96" w:rsidP="00115807">
      <w:pPr>
        <w:pStyle w:val="a3"/>
        <w:jc w:val="right"/>
        <w:rPr>
          <w:b/>
        </w:rPr>
      </w:pPr>
    </w:p>
    <w:p w:rsidR="00035D96" w:rsidRDefault="00035D96" w:rsidP="00115807">
      <w:pPr>
        <w:pStyle w:val="a3"/>
        <w:jc w:val="right"/>
        <w:rPr>
          <w:b/>
        </w:rPr>
      </w:pPr>
    </w:p>
    <w:p w:rsidR="00035D96" w:rsidRDefault="00035D96" w:rsidP="00115807">
      <w:pPr>
        <w:pStyle w:val="a3"/>
        <w:jc w:val="right"/>
        <w:rPr>
          <w:b/>
        </w:rPr>
      </w:pPr>
    </w:p>
    <w:p w:rsidR="00035D96" w:rsidRDefault="00035D96" w:rsidP="00115807">
      <w:pPr>
        <w:pStyle w:val="a3"/>
        <w:jc w:val="right"/>
        <w:rPr>
          <w:b/>
        </w:rPr>
      </w:pPr>
    </w:p>
    <w:p w:rsidR="00035D96" w:rsidRDefault="00035D96" w:rsidP="00115807">
      <w:pPr>
        <w:pStyle w:val="a3"/>
        <w:jc w:val="right"/>
        <w:rPr>
          <w:b/>
        </w:rPr>
      </w:pPr>
    </w:p>
    <w:p w:rsidR="00035D96" w:rsidRDefault="00035D96" w:rsidP="00115807">
      <w:pPr>
        <w:pStyle w:val="a3"/>
        <w:jc w:val="right"/>
        <w:rPr>
          <w:b/>
        </w:rPr>
      </w:pPr>
    </w:p>
    <w:p w:rsidR="00035D96" w:rsidRDefault="00035D96" w:rsidP="00115807">
      <w:pPr>
        <w:pStyle w:val="a3"/>
        <w:jc w:val="right"/>
        <w:rPr>
          <w:b/>
        </w:rPr>
      </w:pPr>
    </w:p>
    <w:p w:rsidR="00035D96" w:rsidRDefault="00035D96" w:rsidP="00115807">
      <w:pPr>
        <w:pStyle w:val="a3"/>
        <w:jc w:val="right"/>
        <w:rPr>
          <w:b/>
        </w:rPr>
      </w:pPr>
    </w:p>
    <w:p w:rsidR="00035D96" w:rsidRDefault="00035D96" w:rsidP="00115807">
      <w:pPr>
        <w:pStyle w:val="a3"/>
        <w:jc w:val="right"/>
        <w:rPr>
          <w:b/>
        </w:rPr>
      </w:pPr>
    </w:p>
    <w:p w:rsidR="00035D96" w:rsidRDefault="00035D96" w:rsidP="00115807">
      <w:pPr>
        <w:pStyle w:val="a3"/>
        <w:jc w:val="right"/>
        <w:rPr>
          <w:b/>
        </w:rPr>
      </w:pPr>
    </w:p>
    <w:p w:rsidR="00035D96" w:rsidRDefault="00035D96" w:rsidP="00115807">
      <w:pPr>
        <w:pStyle w:val="a3"/>
        <w:jc w:val="right"/>
        <w:rPr>
          <w:b/>
        </w:rPr>
      </w:pPr>
    </w:p>
    <w:p w:rsidR="00035D96" w:rsidRDefault="00035D96" w:rsidP="00115807">
      <w:pPr>
        <w:pStyle w:val="a3"/>
        <w:jc w:val="right"/>
        <w:rPr>
          <w:b/>
        </w:rPr>
      </w:pPr>
    </w:p>
    <w:p w:rsidR="00035D96" w:rsidRDefault="00035D96" w:rsidP="00115807">
      <w:pPr>
        <w:pStyle w:val="a3"/>
        <w:jc w:val="right"/>
        <w:rPr>
          <w:b/>
        </w:rPr>
      </w:pPr>
    </w:p>
    <w:p w:rsidR="00035D96" w:rsidRDefault="00035D96" w:rsidP="00115807">
      <w:pPr>
        <w:pStyle w:val="a3"/>
        <w:jc w:val="right"/>
        <w:rPr>
          <w:b/>
        </w:rPr>
      </w:pPr>
    </w:p>
    <w:p w:rsidR="00035D96" w:rsidRDefault="00035D96" w:rsidP="00115807">
      <w:pPr>
        <w:pStyle w:val="a3"/>
        <w:jc w:val="right"/>
        <w:rPr>
          <w:b/>
        </w:rPr>
      </w:pPr>
    </w:p>
    <w:p w:rsidR="00035D96" w:rsidRDefault="00035D96" w:rsidP="00115807">
      <w:pPr>
        <w:pStyle w:val="a3"/>
        <w:jc w:val="right"/>
        <w:rPr>
          <w:b/>
        </w:rPr>
      </w:pPr>
    </w:p>
    <w:p w:rsidR="00035D96" w:rsidRDefault="00035D96" w:rsidP="00B94260">
      <w:pPr>
        <w:pStyle w:val="a3"/>
        <w:rPr>
          <w:b/>
        </w:rPr>
      </w:pPr>
    </w:p>
    <w:p w:rsidR="00035D96" w:rsidRPr="00395839" w:rsidRDefault="00035D96" w:rsidP="004235BC">
      <w:pPr>
        <w:pStyle w:val="a3"/>
        <w:jc w:val="right"/>
        <w:rPr>
          <w:sz w:val="22"/>
          <w:szCs w:val="22"/>
        </w:rPr>
      </w:pPr>
      <w:r w:rsidRPr="00395839">
        <w:rPr>
          <w:sz w:val="22"/>
          <w:szCs w:val="22"/>
        </w:rPr>
        <w:t>Приложение</w:t>
      </w:r>
    </w:p>
    <w:p w:rsidR="00035D96" w:rsidRPr="00395839" w:rsidRDefault="00035D96" w:rsidP="00115807">
      <w:pPr>
        <w:pStyle w:val="a3"/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395839">
        <w:rPr>
          <w:sz w:val="22"/>
          <w:szCs w:val="22"/>
        </w:rPr>
        <w:t xml:space="preserve">к постановлению </w:t>
      </w:r>
    </w:p>
    <w:p w:rsidR="00035D96" w:rsidRPr="00395839" w:rsidRDefault="00035D96" w:rsidP="00115807">
      <w:pPr>
        <w:pStyle w:val="a3"/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администрации района</w:t>
      </w:r>
    </w:p>
    <w:p w:rsidR="00035D96" w:rsidRPr="00395839" w:rsidRDefault="00035D96" w:rsidP="00115807">
      <w:pPr>
        <w:pStyle w:val="a3"/>
        <w:ind w:left="5670"/>
        <w:jc w:val="right"/>
        <w:rPr>
          <w:sz w:val="22"/>
          <w:szCs w:val="22"/>
        </w:rPr>
      </w:pPr>
    </w:p>
    <w:p w:rsidR="00035D96" w:rsidRPr="009A2605" w:rsidRDefault="00C42DCD" w:rsidP="00606B53">
      <w:pPr>
        <w:pStyle w:val="a3"/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35D96">
        <w:rPr>
          <w:sz w:val="22"/>
          <w:szCs w:val="22"/>
        </w:rPr>
        <w:t xml:space="preserve"> №____    </w:t>
      </w:r>
      <w:r w:rsidR="00035D96" w:rsidRPr="00DF4C0C">
        <w:rPr>
          <w:sz w:val="22"/>
          <w:szCs w:val="22"/>
        </w:rPr>
        <w:t>от</w:t>
      </w:r>
      <w:r w:rsidR="00035D96">
        <w:rPr>
          <w:sz w:val="22"/>
          <w:szCs w:val="22"/>
        </w:rPr>
        <w:t xml:space="preserve">  «</w:t>
      </w:r>
      <w:r w:rsidR="00035D96">
        <w:rPr>
          <w:sz w:val="22"/>
          <w:szCs w:val="22"/>
          <w:u w:val="single"/>
        </w:rPr>
        <w:t xml:space="preserve">     </w:t>
      </w:r>
      <w:r w:rsidR="00035D96">
        <w:rPr>
          <w:sz w:val="22"/>
          <w:szCs w:val="22"/>
        </w:rPr>
        <w:t xml:space="preserve">»  </w:t>
      </w:r>
      <w:r w:rsidR="003E5900">
        <w:rPr>
          <w:sz w:val="22"/>
          <w:szCs w:val="22"/>
        </w:rPr>
        <w:t>_________</w:t>
      </w:r>
      <w:r w:rsidR="00035D96" w:rsidRPr="00DF4C0C">
        <w:rPr>
          <w:sz w:val="22"/>
          <w:szCs w:val="22"/>
        </w:rPr>
        <w:t>201</w:t>
      </w:r>
      <w:r>
        <w:rPr>
          <w:sz w:val="22"/>
          <w:szCs w:val="22"/>
        </w:rPr>
        <w:t>6</w:t>
      </w:r>
      <w:r w:rsidR="00035D96">
        <w:rPr>
          <w:sz w:val="22"/>
          <w:szCs w:val="22"/>
        </w:rPr>
        <w:t xml:space="preserve"> </w:t>
      </w:r>
      <w:r w:rsidR="00035D96" w:rsidRPr="00395839">
        <w:rPr>
          <w:sz w:val="22"/>
          <w:szCs w:val="22"/>
        </w:rPr>
        <w:t>г.</w:t>
      </w:r>
    </w:p>
    <w:p w:rsidR="00035D96" w:rsidRDefault="00035D96" w:rsidP="00606B53">
      <w:pPr>
        <w:pStyle w:val="a3"/>
        <w:jc w:val="center"/>
        <w:rPr>
          <w:b/>
        </w:rPr>
      </w:pPr>
    </w:p>
    <w:p w:rsidR="00035D96" w:rsidRDefault="00035D96" w:rsidP="00606B53">
      <w:pPr>
        <w:pStyle w:val="a3"/>
        <w:jc w:val="center"/>
        <w:rPr>
          <w:b/>
        </w:rPr>
      </w:pPr>
    </w:p>
    <w:p w:rsidR="00035D96" w:rsidRDefault="00035D96" w:rsidP="00606B53">
      <w:pPr>
        <w:pStyle w:val="a3"/>
        <w:jc w:val="center"/>
        <w:rPr>
          <w:b/>
        </w:rPr>
      </w:pPr>
    </w:p>
    <w:p w:rsidR="00035D96" w:rsidRDefault="00035D96" w:rsidP="00606B53">
      <w:pPr>
        <w:pStyle w:val="a3"/>
        <w:jc w:val="center"/>
        <w:rPr>
          <w:b/>
        </w:rPr>
      </w:pPr>
    </w:p>
    <w:p w:rsidR="00035D96" w:rsidRDefault="00035D96" w:rsidP="00606B53">
      <w:pPr>
        <w:pStyle w:val="a3"/>
        <w:jc w:val="center"/>
      </w:pPr>
      <w:r>
        <w:t>ПАСПОРТ</w:t>
      </w:r>
    </w:p>
    <w:p w:rsidR="00035D96" w:rsidRDefault="00035D96" w:rsidP="00606B53">
      <w:pPr>
        <w:pStyle w:val="a3"/>
        <w:jc w:val="center"/>
      </w:pPr>
      <w:r>
        <w:t>Муниципальной программы</w:t>
      </w:r>
    </w:p>
    <w:p w:rsidR="00035D96" w:rsidRDefault="00035D96" w:rsidP="00606B53">
      <w:pPr>
        <w:pStyle w:val="a3"/>
        <w:jc w:val="center"/>
      </w:pPr>
      <w:r>
        <w:t>Залегощенского  района</w:t>
      </w:r>
    </w:p>
    <w:p w:rsidR="00035D96" w:rsidRDefault="00035D96" w:rsidP="00606B53">
      <w:pPr>
        <w:pStyle w:val="a3"/>
        <w:jc w:val="center"/>
      </w:pPr>
      <w:r>
        <w:t>«Комплексные меры противодействия злоупотреблению наркотиками на 201</w:t>
      </w:r>
      <w:r w:rsidR="00C42DCD">
        <w:t>7</w:t>
      </w:r>
      <w:r>
        <w:t xml:space="preserve"> – 20</w:t>
      </w:r>
      <w:r w:rsidR="00C42DCD">
        <w:t>20</w:t>
      </w:r>
      <w:r>
        <w:t xml:space="preserve"> годы»</w:t>
      </w:r>
    </w:p>
    <w:p w:rsidR="00035D96" w:rsidRDefault="00035D96" w:rsidP="00606B53">
      <w:pPr>
        <w:pStyle w:val="a3"/>
        <w:jc w:val="center"/>
      </w:pPr>
    </w:p>
    <w:p w:rsidR="00035D96" w:rsidRDefault="00035D96" w:rsidP="00606B53">
      <w:pPr>
        <w:pStyle w:val="a3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2"/>
        <w:gridCol w:w="4771"/>
      </w:tblGrid>
      <w:tr w:rsidR="00035D96" w:rsidTr="004C02D2">
        <w:trPr>
          <w:trHeight w:val="1800"/>
        </w:trPr>
        <w:tc>
          <w:tcPr>
            <w:tcW w:w="4785" w:type="dxa"/>
          </w:tcPr>
          <w:p w:rsidR="00035D96" w:rsidRDefault="00035D96" w:rsidP="004C02D2">
            <w:pPr>
              <w:pStyle w:val="a3"/>
              <w:jc w:val="center"/>
            </w:pPr>
            <w:r>
              <w:t>Наименование Программы</w:t>
            </w:r>
          </w:p>
          <w:p w:rsidR="00035D96" w:rsidRDefault="00035D96" w:rsidP="004C02D2">
            <w:pPr>
              <w:pStyle w:val="a3"/>
              <w:jc w:val="center"/>
            </w:pPr>
          </w:p>
          <w:p w:rsidR="00035D96" w:rsidRDefault="00035D96" w:rsidP="004C02D2">
            <w:pPr>
              <w:pStyle w:val="a3"/>
              <w:jc w:val="center"/>
            </w:pPr>
          </w:p>
        </w:tc>
        <w:tc>
          <w:tcPr>
            <w:tcW w:w="4786" w:type="dxa"/>
          </w:tcPr>
          <w:p w:rsidR="00035D96" w:rsidRDefault="00035D96" w:rsidP="004C02D2">
            <w:pPr>
              <w:pStyle w:val="a3"/>
              <w:jc w:val="center"/>
            </w:pPr>
            <w:r>
              <w:t>Муниципальная программа Залегощенского района</w:t>
            </w:r>
          </w:p>
          <w:p w:rsidR="00035D96" w:rsidRDefault="00035D96" w:rsidP="004C02D2">
            <w:pPr>
              <w:pStyle w:val="a3"/>
              <w:jc w:val="center"/>
            </w:pPr>
            <w:r>
              <w:t>« Комплексные меры противодействия злоупотреблению наркотиками на 20</w:t>
            </w:r>
            <w:r w:rsidR="00C42DCD">
              <w:t>17</w:t>
            </w:r>
            <w:r>
              <w:t>-20</w:t>
            </w:r>
            <w:r w:rsidR="00C42DCD">
              <w:t>20</w:t>
            </w:r>
            <w:r>
              <w:t xml:space="preserve"> годы»</w:t>
            </w:r>
          </w:p>
          <w:p w:rsidR="00035D96" w:rsidRDefault="00035D96" w:rsidP="004C02D2">
            <w:pPr>
              <w:pStyle w:val="a3"/>
              <w:jc w:val="center"/>
            </w:pPr>
          </w:p>
        </w:tc>
      </w:tr>
      <w:tr w:rsidR="00035D96" w:rsidTr="004C02D2">
        <w:trPr>
          <w:trHeight w:val="1080"/>
        </w:trPr>
        <w:tc>
          <w:tcPr>
            <w:tcW w:w="4785" w:type="dxa"/>
          </w:tcPr>
          <w:p w:rsidR="00035D96" w:rsidRDefault="00035D96" w:rsidP="007720DB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7720DB">
              <w:rPr>
                <w:sz w:val="28"/>
                <w:szCs w:val="28"/>
              </w:rPr>
              <w:t>Основание для разработки</w:t>
            </w:r>
          </w:p>
          <w:p w:rsidR="00035D96" w:rsidRPr="007720DB" w:rsidRDefault="00035D96" w:rsidP="007720DB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035D96" w:rsidRPr="004C02D2" w:rsidRDefault="00035D96" w:rsidP="00C42DCD">
            <w:pPr>
              <w:pStyle w:val="3"/>
              <w:shd w:val="clear" w:color="auto" w:fill="auto"/>
              <w:spacing w:before="0" w:after="289"/>
              <w:ind w:left="3740" w:right="320" w:firstLine="0"/>
            </w:pPr>
          </w:p>
        </w:tc>
        <w:tc>
          <w:tcPr>
            <w:tcW w:w="4786" w:type="dxa"/>
          </w:tcPr>
          <w:p w:rsidR="00035D96" w:rsidRDefault="00035D96" w:rsidP="00906EA1">
            <w:pPr>
              <w:pStyle w:val="a3"/>
            </w:pPr>
          </w:p>
          <w:p w:rsidR="00035D96" w:rsidRPr="007720DB" w:rsidRDefault="00035D96" w:rsidP="00906EA1">
            <w:pPr>
              <w:pStyle w:val="3"/>
              <w:shd w:val="clear" w:color="auto" w:fill="auto"/>
              <w:spacing w:before="0"/>
              <w:ind w:firstLine="0"/>
              <w:rPr>
                <w:sz w:val="28"/>
                <w:szCs w:val="28"/>
              </w:rPr>
            </w:pPr>
            <w:r w:rsidRPr="007720DB">
              <w:rPr>
                <w:sz w:val="28"/>
                <w:szCs w:val="28"/>
              </w:rPr>
              <w:t>Федеральный закон от 8 января 1998 года №3-</w:t>
            </w:r>
            <w:r>
              <w:rPr>
                <w:sz w:val="28"/>
                <w:szCs w:val="28"/>
              </w:rPr>
              <w:t xml:space="preserve">ФЗ «О наркотических </w:t>
            </w:r>
            <w:r w:rsidRPr="007720DB">
              <w:rPr>
                <w:sz w:val="28"/>
                <w:szCs w:val="28"/>
              </w:rPr>
              <w:t>средствах ипсихотропных веществах</w:t>
            </w:r>
            <w:r w:rsidRPr="00CA241E">
              <w:rPr>
                <w:sz w:val="28"/>
                <w:szCs w:val="28"/>
                <w:shd w:val="clear" w:color="auto" w:fill="FFFFFF"/>
              </w:rPr>
              <w:t>»</w:t>
            </w:r>
            <w:r w:rsidRPr="007720DB">
              <w:rPr>
                <w:sz w:val="28"/>
                <w:szCs w:val="28"/>
              </w:rPr>
              <w:t>;</w:t>
            </w:r>
          </w:p>
          <w:p w:rsidR="00035D96" w:rsidRPr="007720DB" w:rsidRDefault="00035D96" w:rsidP="00906EA1">
            <w:pPr>
              <w:pStyle w:val="3"/>
              <w:shd w:val="clear" w:color="auto" w:fill="auto"/>
              <w:spacing w:before="0"/>
              <w:ind w:right="3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720DB">
              <w:rPr>
                <w:sz w:val="28"/>
                <w:szCs w:val="28"/>
              </w:rPr>
              <w:t xml:space="preserve"> Указ Президента Российской Федерации от</w:t>
            </w:r>
            <w:r w:rsidRPr="00CA241E">
              <w:rPr>
                <w:sz w:val="28"/>
                <w:szCs w:val="28"/>
                <w:shd w:val="clear" w:color="auto" w:fill="FFFFFF"/>
              </w:rPr>
              <w:t xml:space="preserve"> 18</w:t>
            </w:r>
            <w:r w:rsidRPr="007720DB">
              <w:rPr>
                <w:sz w:val="28"/>
                <w:szCs w:val="28"/>
              </w:rPr>
              <w:t xml:space="preserve"> октября 2007г. №1374 «О дополнительных мерах по противодействию незаконному обороту наркотических средств, психотропных веществ и их прекурсоров»;</w:t>
            </w:r>
          </w:p>
          <w:p w:rsidR="00035D96" w:rsidRPr="007720DB" w:rsidRDefault="00035D96" w:rsidP="00906EA1">
            <w:pPr>
              <w:pStyle w:val="3"/>
              <w:shd w:val="clear" w:color="auto" w:fill="auto"/>
              <w:spacing w:before="0"/>
              <w:ind w:right="3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720DB">
              <w:rPr>
                <w:sz w:val="28"/>
                <w:szCs w:val="28"/>
              </w:rPr>
              <w:t xml:space="preserve"> Указ Президента Российской Федерации от 9 июня 2010г. №690 «Об утверждении Стратегии государственной </w:t>
            </w:r>
            <w:r w:rsidRPr="007720DB">
              <w:rPr>
                <w:sz w:val="28"/>
                <w:szCs w:val="28"/>
              </w:rPr>
              <w:lastRenderedPageBreak/>
              <w:t>антинаркотической комиссии Российской Федерации до 2020 года»;</w:t>
            </w:r>
          </w:p>
          <w:p w:rsidR="00035D96" w:rsidRPr="007720DB" w:rsidRDefault="00035D96" w:rsidP="00906EA1">
            <w:pPr>
              <w:pStyle w:val="3"/>
              <w:shd w:val="clear" w:color="auto" w:fill="auto"/>
              <w:tabs>
                <w:tab w:val="left" w:pos="6497"/>
                <w:tab w:val="right" w:pos="9564"/>
              </w:tabs>
              <w:spacing w:before="0"/>
              <w:ind w:right="3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720DB">
              <w:rPr>
                <w:sz w:val="28"/>
                <w:szCs w:val="28"/>
              </w:rPr>
              <w:t xml:space="preserve"> Федеральный Закон № </w:t>
            </w:r>
            <w:r w:rsidRPr="00CA241E">
              <w:rPr>
                <w:sz w:val="28"/>
                <w:szCs w:val="28"/>
                <w:shd w:val="clear" w:color="auto" w:fill="FFFFFF"/>
              </w:rPr>
              <w:t>1</w:t>
            </w:r>
            <w:r w:rsidRPr="007720DB">
              <w:rPr>
                <w:sz w:val="28"/>
                <w:szCs w:val="28"/>
              </w:rPr>
              <w:t>20-ФЗ от 24.06.1999г. «Об основах системы профилактики безнадзорности</w:t>
            </w:r>
            <w:r w:rsidRPr="007720DB">
              <w:rPr>
                <w:sz w:val="28"/>
                <w:szCs w:val="28"/>
              </w:rPr>
              <w:tab/>
              <w:t>и</w:t>
            </w:r>
            <w:r w:rsidRPr="007720DB">
              <w:rPr>
                <w:sz w:val="28"/>
                <w:szCs w:val="28"/>
              </w:rPr>
              <w:tab/>
              <w:t>правонарушений</w:t>
            </w:r>
          </w:p>
          <w:p w:rsidR="00035D96" w:rsidRPr="007720DB" w:rsidRDefault="00035D96" w:rsidP="00F8580A">
            <w:pPr>
              <w:pStyle w:val="3"/>
              <w:spacing w:before="0"/>
              <w:ind w:firstLine="0"/>
              <w:jc w:val="left"/>
              <w:rPr>
                <w:sz w:val="28"/>
                <w:szCs w:val="28"/>
              </w:rPr>
            </w:pPr>
            <w:r w:rsidRPr="007720DB">
              <w:rPr>
                <w:sz w:val="28"/>
                <w:szCs w:val="28"/>
              </w:rPr>
              <w:t>несовершеннолетних</w:t>
            </w:r>
            <w:r w:rsidRPr="00F8580A">
              <w:rPr>
                <w:sz w:val="28"/>
                <w:szCs w:val="28"/>
                <w:shd w:val="clear" w:color="auto" w:fill="FFFFFF"/>
              </w:rPr>
              <w:t>»;</w:t>
            </w:r>
          </w:p>
          <w:p w:rsidR="00035D96" w:rsidRPr="007720DB" w:rsidRDefault="00035D96" w:rsidP="00906EA1">
            <w:pPr>
              <w:pStyle w:val="3"/>
              <w:shd w:val="clear" w:color="auto" w:fill="auto"/>
              <w:spacing w:before="0"/>
              <w:ind w:right="3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720DB">
              <w:rPr>
                <w:sz w:val="28"/>
                <w:szCs w:val="28"/>
              </w:rPr>
              <w:t xml:space="preserve">Федеральный Закон </w:t>
            </w:r>
            <w:r w:rsidRPr="00F8580A">
              <w:rPr>
                <w:sz w:val="28"/>
                <w:szCs w:val="28"/>
                <w:shd w:val="clear" w:color="auto" w:fill="FFFFFF"/>
              </w:rPr>
              <w:t>№ 131-ФЗ</w:t>
            </w:r>
            <w:r w:rsidRPr="007720DB">
              <w:rPr>
                <w:sz w:val="28"/>
                <w:szCs w:val="28"/>
              </w:rPr>
              <w:t xml:space="preserve"> от 06.10.2003г. «Об общих принципах организации местного самоуправления в Российской Федерации».</w:t>
            </w:r>
          </w:p>
          <w:p w:rsidR="00035D96" w:rsidRPr="004C02D2" w:rsidRDefault="00035D96" w:rsidP="00906EA1">
            <w:pPr>
              <w:pStyle w:val="3"/>
              <w:shd w:val="clear" w:color="auto" w:fill="auto"/>
              <w:spacing w:before="0" w:after="289"/>
              <w:ind w:left="3420" w:right="320" w:firstLine="0"/>
            </w:pPr>
          </w:p>
        </w:tc>
      </w:tr>
      <w:tr w:rsidR="00035D96" w:rsidRPr="00880B17" w:rsidTr="006568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785" w:type="dxa"/>
          </w:tcPr>
          <w:p w:rsidR="00035D96" w:rsidRPr="00880B17" w:rsidRDefault="00035D96" w:rsidP="00656835">
            <w:pPr>
              <w:pStyle w:val="a3"/>
              <w:jc w:val="center"/>
            </w:pPr>
            <w:r>
              <w:lastRenderedPageBreak/>
              <w:t>Муниципальный заказчик</w:t>
            </w:r>
          </w:p>
        </w:tc>
        <w:tc>
          <w:tcPr>
            <w:tcW w:w="4786" w:type="dxa"/>
          </w:tcPr>
          <w:p w:rsidR="00035D96" w:rsidRPr="00880B17" w:rsidRDefault="00035D96" w:rsidP="00115807">
            <w:pPr>
              <w:pStyle w:val="a3"/>
              <w:jc w:val="center"/>
            </w:pPr>
            <w:r w:rsidRPr="00880B17">
              <w:t xml:space="preserve">Администрация </w:t>
            </w:r>
            <w:r>
              <w:t xml:space="preserve">Залегощенского </w:t>
            </w:r>
            <w:r w:rsidRPr="00880B17">
              <w:t>района</w:t>
            </w:r>
          </w:p>
        </w:tc>
      </w:tr>
      <w:tr w:rsidR="00035D96" w:rsidRPr="00880B17" w:rsidTr="006568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785" w:type="dxa"/>
          </w:tcPr>
          <w:p w:rsidR="00035D96" w:rsidRPr="00880B17" w:rsidRDefault="00035D96" w:rsidP="00656835">
            <w:pPr>
              <w:pStyle w:val="a3"/>
              <w:jc w:val="center"/>
            </w:pPr>
            <w:r>
              <w:t>Разработчик программы</w:t>
            </w:r>
          </w:p>
        </w:tc>
        <w:tc>
          <w:tcPr>
            <w:tcW w:w="4786" w:type="dxa"/>
          </w:tcPr>
          <w:p w:rsidR="00035D96" w:rsidRPr="00880B17" w:rsidRDefault="00035D96" w:rsidP="00927311">
            <w:pPr>
              <w:pStyle w:val="a3"/>
              <w:jc w:val="both"/>
            </w:pPr>
            <w:r>
              <w:t>Отдел образования, молодежной политики, физической культуры и спорта администрации Залегощенского района</w:t>
            </w:r>
          </w:p>
        </w:tc>
      </w:tr>
      <w:tr w:rsidR="00035D96" w:rsidRPr="00880B17" w:rsidTr="006568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785" w:type="dxa"/>
          </w:tcPr>
          <w:p w:rsidR="00035D96" w:rsidRPr="00880B17" w:rsidRDefault="00035D96" w:rsidP="00656835">
            <w:pPr>
              <w:pStyle w:val="a3"/>
              <w:jc w:val="center"/>
            </w:pPr>
            <w:r>
              <w:t>Исполнитель программы</w:t>
            </w:r>
          </w:p>
        </w:tc>
        <w:tc>
          <w:tcPr>
            <w:tcW w:w="4786" w:type="dxa"/>
          </w:tcPr>
          <w:p w:rsidR="00035D96" w:rsidRPr="00F36F11" w:rsidRDefault="00035D96" w:rsidP="00F36F11">
            <w:pPr>
              <w:jc w:val="both"/>
              <w:rPr>
                <w:color w:val="000000"/>
                <w:spacing w:val="-2"/>
              </w:rPr>
            </w:pPr>
            <w:r>
              <w:t xml:space="preserve">Антинаркотическая комиссия Залегощенского района Орловской области, отдел образования, молодежной политики, физической культуры и спорта администрации Залегощенского района, отдел культуры и архивного дела администрации Залегощенского района,  БУЗ Орловской области «Залегощенская ЦРБ», </w:t>
            </w:r>
            <w:r w:rsidR="00F36F11">
              <w:rPr>
                <w:color w:val="000000"/>
                <w:spacing w:val="-2"/>
              </w:rPr>
              <w:t>ОМВД России по Залегощенскому району</w:t>
            </w:r>
            <w:r>
              <w:t xml:space="preserve">,  комиссия по делам несовершеннолетних и защите их прав. </w:t>
            </w:r>
          </w:p>
          <w:p w:rsidR="00035D96" w:rsidRPr="00880B17" w:rsidRDefault="00035D96" w:rsidP="00656835">
            <w:pPr>
              <w:pStyle w:val="a3"/>
            </w:pPr>
            <w:r>
              <w:t xml:space="preserve">                                                                       </w:t>
            </w:r>
          </w:p>
        </w:tc>
      </w:tr>
      <w:tr w:rsidR="00035D96" w:rsidRPr="00880B17" w:rsidTr="006568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785" w:type="dxa"/>
          </w:tcPr>
          <w:p w:rsidR="00035D96" w:rsidRPr="00880B17" w:rsidRDefault="00035D96" w:rsidP="00656835">
            <w:pPr>
              <w:pStyle w:val="a3"/>
              <w:jc w:val="center"/>
            </w:pPr>
            <w:r w:rsidRPr="00880B17">
              <w:t>Характеристика программных мероприятий муниципальной программы</w:t>
            </w:r>
          </w:p>
        </w:tc>
        <w:tc>
          <w:tcPr>
            <w:tcW w:w="4786" w:type="dxa"/>
          </w:tcPr>
          <w:p w:rsidR="00035D96" w:rsidRPr="00880B17" w:rsidRDefault="00035D96" w:rsidP="00656835">
            <w:pPr>
              <w:pStyle w:val="a3"/>
            </w:pPr>
            <w:r w:rsidRPr="00880B17">
              <w:t>Программа включает комплекс мероприятий, обеспечивающих достижение установленных целей и задач по следующим разделам:</w:t>
            </w:r>
          </w:p>
          <w:p w:rsidR="00035D96" w:rsidRPr="00880B17" w:rsidRDefault="00035D96" w:rsidP="00656835">
            <w:pPr>
              <w:pStyle w:val="a3"/>
              <w:numPr>
                <w:ilvl w:val="0"/>
                <w:numId w:val="1"/>
              </w:numPr>
              <w:ind w:left="0" w:firstLine="360"/>
              <w:jc w:val="both"/>
            </w:pPr>
            <w:r w:rsidRPr="00880B17">
              <w:t xml:space="preserve">Организационные и правовые меры по противодействию </w:t>
            </w:r>
            <w:r w:rsidRPr="00880B17">
              <w:lastRenderedPageBreak/>
              <w:t>злоупотреблению наркотиками - цель мероприятий данного раздела Программы состоит в формировании и реализации организационно-правовых условий для проведения работы по противодействию злоупотреблению наркотиками. Данный раздел предусматривает проведение оперативно - розыскных мероприятий по выявлению каналов поставки наркотиков, уничтожению незаконных посевов и очагов дикорастущих и наркотикосодержащих растений; выявление лиц допризывного возраста и уволенных  с воинской службы, употребляющих наркотики, а также беженцев, прибывших на территорию района</w:t>
            </w:r>
            <w:r>
              <w:t>,</w:t>
            </w:r>
            <w:r w:rsidRPr="00880B17">
              <w:t xml:space="preserve"> причастных к наркоторговле.</w:t>
            </w:r>
          </w:p>
          <w:p w:rsidR="00035D96" w:rsidRPr="00880B17" w:rsidRDefault="00035D96" w:rsidP="00656835">
            <w:pPr>
              <w:pStyle w:val="a3"/>
              <w:numPr>
                <w:ilvl w:val="0"/>
                <w:numId w:val="1"/>
              </w:numPr>
              <w:ind w:left="35" w:firstLine="325"/>
              <w:jc w:val="both"/>
            </w:pPr>
            <w:r w:rsidRPr="00880B17">
              <w:t>Профилактика злоупотребления наркотическими средствами – целью раздела является организация профилактики и сокращение незаконного спроса на наркотические и психотропные вещества. В связи с этим планируется: проведение муниципальных акций, конкурсов семинаров профилактической направленности; приобретение методических пособий, буклетов антинаркотического содержания; содействие трудоустройству несовершеннолетних граждан в свободное от учебы время; организация и проведение соревнований школьников под девизом «Спорт против наркотиков».</w:t>
            </w:r>
          </w:p>
          <w:p w:rsidR="00035D96" w:rsidRDefault="00035D96" w:rsidP="00656835">
            <w:pPr>
              <w:pStyle w:val="a3"/>
              <w:ind w:left="720"/>
            </w:pPr>
          </w:p>
          <w:p w:rsidR="00035D96" w:rsidRPr="00880B17" w:rsidRDefault="00035D96" w:rsidP="006204C2">
            <w:pPr>
              <w:pStyle w:val="a3"/>
            </w:pPr>
          </w:p>
        </w:tc>
      </w:tr>
      <w:tr w:rsidR="00035D96" w:rsidRPr="00880B17" w:rsidTr="006568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785" w:type="dxa"/>
          </w:tcPr>
          <w:p w:rsidR="00035D96" w:rsidRPr="00880B17" w:rsidRDefault="00035D96" w:rsidP="00656835">
            <w:pPr>
              <w:pStyle w:val="a3"/>
              <w:jc w:val="center"/>
            </w:pPr>
            <w:r w:rsidRPr="00880B17"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4786" w:type="dxa"/>
          </w:tcPr>
          <w:p w:rsidR="00035D96" w:rsidRPr="00880B17" w:rsidRDefault="00035D96" w:rsidP="00656835">
            <w:pPr>
              <w:pStyle w:val="a3"/>
              <w:jc w:val="both"/>
            </w:pPr>
            <w:r w:rsidRPr="00880B17">
              <w:t>Финансирование Программы осуществляется за счет средств муниципального бюджета:</w:t>
            </w:r>
          </w:p>
          <w:p w:rsidR="00035D96" w:rsidRPr="00880B17" w:rsidRDefault="00035D96" w:rsidP="00656835">
            <w:pPr>
              <w:pStyle w:val="a3"/>
              <w:jc w:val="both"/>
            </w:pPr>
            <w:r w:rsidRPr="00880B17">
              <w:lastRenderedPageBreak/>
              <w:t>в 201</w:t>
            </w:r>
            <w:r w:rsidR="00F36F11">
              <w:t>7</w:t>
            </w:r>
            <w:r w:rsidRPr="00880B17">
              <w:t xml:space="preserve">г. </w:t>
            </w:r>
            <w:r>
              <w:t>-2</w:t>
            </w:r>
            <w:r w:rsidRPr="00880B17">
              <w:t>0 000 рублей,</w:t>
            </w:r>
          </w:p>
          <w:p w:rsidR="00035D96" w:rsidRPr="00880B17" w:rsidRDefault="00035D96" w:rsidP="00656835">
            <w:pPr>
              <w:pStyle w:val="a3"/>
              <w:jc w:val="both"/>
            </w:pPr>
            <w:r w:rsidRPr="00880B17">
              <w:t>в 201</w:t>
            </w:r>
            <w:r w:rsidR="00F36F11">
              <w:t>8</w:t>
            </w:r>
            <w:r w:rsidRPr="00880B17">
              <w:t xml:space="preserve"> г. </w:t>
            </w:r>
            <w:r>
              <w:t>-2</w:t>
            </w:r>
            <w:r w:rsidRPr="00880B17">
              <w:t>0 000 рублей,</w:t>
            </w:r>
          </w:p>
          <w:p w:rsidR="00035D96" w:rsidRDefault="00035D96" w:rsidP="00656835">
            <w:pPr>
              <w:pStyle w:val="a3"/>
              <w:jc w:val="both"/>
            </w:pPr>
            <w:r w:rsidRPr="00880B17">
              <w:t>в 201</w:t>
            </w:r>
            <w:r w:rsidR="00F36F11">
              <w:t>9</w:t>
            </w:r>
            <w:r w:rsidRPr="00880B17">
              <w:t xml:space="preserve"> г. </w:t>
            </w:r>
            <w:r>
              <w:t>-2</w:t>
            </w:r>
            <w:r w:rsidRPr="00880B17">
              <w:t>0 000 рублей.</w:t>
            </w:r>
          </w:p>
          <w:p w:rsidR="00035D96" w:rsidRPr="00880B17" w:rsidRDefault="00035D96" w:rsidP="00656835">
            <w:pPr>
              <w:pStyle w:val="a3"/>
              <w:jc w:val="both"/>
            </w:pPr>
            <w:r>
              <w:t>В 20</w:t>
            </w:r>
            <w:r w:rsidR="00F36F11">
              <w:t>20</w:t>
            </w:r>
            <w:r>
              <w:t>г.- 20 000 рублей</w:t>
            </w:r>
          </w:p>
          <w:p w:rsidR="00035D96" w:rsidRPr="00880B17" w:rsidRDefault="00035D96" w:rsidP="00DB0972">
            <w:pPr>
              <w:pStyle w:val="a3"/>
              <w:jc w:val="both"/>
            </w:pPr>
            <w:r w:rsidRPr="00880B17">
              <w:t xml:space="preserve">Общий объем финансирования Программы составляет </w:t>
            </w:r>
            <w:r>
              <w:t>8</w:t>
            </w:r>
            <w:r w:rsidRPr="00880B17">
              <w:t>0 000 рублей</w:t>
            </w:r>
          </w:p>
        </w:tc>
      </w:tr>
      <w:tr w:rsidR="00035D96" w:rsidRPr="00880B17" w:rsidTr="006568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785" w:type="dxa"/>
          </w:tcPr>
          <w:p w:rsidR="00035D96" w:rsidRPr="00880B17" w:rsidRDefault="00035D96" w:rsidP="00656835">
            <w:pPr>
              <w:pStyle w:val="a3"/>
              <w:jc w:val="center"/>
            </w:pPr>
            <w:r w:rsidRPr="00880B17">
              <w:lastRenderedPageBreak/>
              <w:t>Ожидаемые конечные результаты реализации муниципальной программы и показатели социально-экономической эффективности</w:t>
            </w:r>
          </w:p>
        </w:tc>
        <w:tc>
          <w:tcPr>
            <w:tcW w:w="4786" w:type="dxa"/>
          </w:tcPr>
          <w:p w:rsidR="00035D96" w:rsidRPr="00880B17" w:rsidRDefault="00035D96" w:rsidP="00DB0972">
            <w:pPr>
              <w:pStyle w:val="a3"/>
              <w:jc w:val="both"/>
            </w:pPr>
            <w:r w:rsidRPr="00880B17">
              <w:t xml:space="preserve">- </w:t>
            </w:r>
            <w:r>
              <w:t xml:space="preserve">определение фактических масштабов распространения наркомании, незаконного оборота при реализации Программы                                 в Залегощенском районе;                                                                        - стабилизация криминогенной ситуации, уменьшение темпов роста преступлений, связанных с                                                                         незаконным оборотом наркотических средств и психотропных веществ;                                                                       - моральное и физическое оздоровление населения;                                                                        - формирование у детей, подростков и молодежи антинаркотического стереотипа мышления;                                                                          </w:t>
            </w:r>
          </w:p>
        </w:tc>
      </w:tr>
      <w:tr w:rsidR="00035D96" w:rsidRPr="00880B17" w:rsidTr="006568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4785" w:type="dxa"/>
          </w:tcPr>
          <w:p w:rsidR="00035D96" w:rsidRPr="00880B17" w:rsidRDefault="00035D96" w:rsidP="00DB0972">
            <w:pPr>
              <w:pStyle w:val="a3"/>
              <w:jc w:val="center"/>
            </w:pPr>
            <w:r w:rsidRPr="00880B17">
              <w:t xml:space="preserve">Организация управления и система контроля </w:t>
            </w:r>
            <w:r>
              <w:t xml:space="preserve"> над </w:t>
            </w:r>
            <w:r w:rsidRPr="00880B17">
              <w:t>исполнением программы</w:t>
            </w:r>
          </w:p>
        </w:tc>
        <w:tc>
          <w:tcPr>
            <w:tcW w:w="4786" w:type="dxa"/>
          </w:tcPr>
          <w:p w:rsidR="00035D96" w:rsidRPr="00880B17" w:rsidRDefault="00035D96" w:rsidP="00656835">
            <w:pPr>
              <w:pStyle w:val="a3"/>
              <w:jc w:val="both"/>
            </w:pPr>
            <w:r w:rsidRPr="00880B17">
              <w:t xml:space="preserve">Общий контроль </w:t>
            </w:r>
            <w:r>
              <w:t xml:space="preserve">над </w:t>
            </w:r>
            <w:r w:rsidRPr="00880B17">
              <w:t xml:space="preserve">выполнением </w:t>
            </w:r>
            <w:r>
              <w:t>и о</w:t>
            </w:r>
            <w:r w:rsidRPr="00880B17">
              <w:t xml:space="preserve">тветственность за исполнение мероприятий Программы осуществляет антинаркотическая комиссия </w:t>
            </w:r>
            <w:r>
              <w:t xml:space="preserve">Залегощенского </w:t>
            </w:r>
            <w:r w:rsidRPr="00880B17">
              <w:t>района; Конкретные формы и ме</w:t>
            </w:r>
            <w:r>
              <w:t>тоды действий определяются этим</w:t>
            </w:r>
            <w:r w:rsidRPr="00880B17">
              <w:t xml:space="preserve"> орган</w:t>
            </w:r>
            <w:r>
              <w:t>ом</w:t>
            </w:r>
          </w:p>
          <w:p w:rsidR="00035D96" w:rsidRPr="00880B17" w:rsidRDefault="00035D96" w:rsidP="00656835">
            <w:pPr>
              <w:pStyle w:val="a3"/>
              <w:jc w:val="both"/>
            </w:pPr>
          </w:p>
        </w:tc>
      </w:tr>
    </w:tbl>
    <w:p w:rsidR="00035D96" w:rsidRDefault="00035D96" w:rsidP="00606B53">
      <w:pPr>
        <w:pStyle w:val="a3"/>
      </w:pPr>
    </w:p>
    <w:p w:rsidR="00035D96" w:rsidRDefault="00035D96" w:rsidP="00606B53">
      <w:pPr>
        <w:pStyle w:val="a3"/>
      </w:pPr>
    </w:p>
    <w:p w:rsidR="00035D96" w:rsidRDefault="00035D96" w:rsidP="00606B53">
      <w:pPr>
        <w:pStyle w:val="a3"/>
      </w:pPr>
    </w:p>
    <w:p w:rsidR="00035D96" w:rsidRDefault="00035D96" w:rsidP="00606B53">
      <w:pPr>
        <w:pStyle w:val="a3"/>
      </w:pPr>
    </w:p>
    <w:p w:rsidR="00035D96" w:rsidRDefault="00035D96" w:rsidP="00606B53">
      <w:pPr>
        <w:pStyle w:val="a3"/>
      </w:pPr>
    </w:p>
    <w:p w:rsidR="00035D96" w:rsidRDefault="00035D96" w:rsidP="00606B53">
      <w:pPr>
        <w:pStyle w:val="a3"/>
      </w:pPr>
    </w:p>
    <w:p w:rsidR="00035D96" w:rsidRDefault="00035D96" w:rsidP="00606B53">
      <w:pPr>
        <w:pStyle w:val="a3"/>
      </w:pPr>
    </w:p>
    <w:p w:rsidR="00035D96" w:rsidRDefault="00035D96" w:rsidP="00606B53">
      <w:pPr>
        <w:pStyle w:val="a3"/>
        <w:jc w:val="center"/>
      </w:pPr>
    </w:p>
    <w:p w:rsidR="00035D96" w:rsidRDefault="00035D96" w:rsidP="00606B53">
      <w:pPr>
        <w:pStyle w:val="a3"/>
        <w:jc w:val="center"/>
      </w:pPr>
    </w:p>
    <w:p w:rsidR="00035D96" w:rsidRDefault="00035D96" w:rsidP="00606B53">
      <w:pPr>
        <w:pStyle w:val="a3"/>
        <w:jc w:val="center"/>
      </w:pPr>
    </w:p>
    <w:p w:rsidR="00035D96" w:rsidRDefault="00035D96" w:rsidP="00606B53">
      <w:pPr>
        <w:pStyle w:val="a3"/>
        <w:jc w:val="center"/>
      </w:pPr>
    </w:p>
    <w:p w:rsidR="00035D96" w:rsidRDefault="00035D96" w:rsidP="00606B53">
      <w:pPr>
        <w:pStyle w:val="a3"/>
        <w:jc w:val="center"/>
      </w:pPr>
    </w:p>
    <w:p w:rsidR="00035D96" w:rsidRDefault="00035D96" w:rsidP="00606B53">
      <w:pPr>
        <w:pStyle w:val="a3"/>
        <w:jc w:val="center"/>
      </w:pPr>
    </w:p>
    <w:p w:rsidR="00035D96" w:rsidRDefault="00035D96" w:rsidP="003E5900">
      <w:pPr>
        <w:pStyle w:val="a3"/>
      </w:pPr>
    </w:p>
    <w:p w:rsidR="00035D96" w:rsidRDefault="00035D96" w:rsidP="00606B53">
      <w:pPr>
        <w:pStyle w:val="a3"/>
        <w:jc w:val="center"/>
      </w:pPr>
    </w:p>
    <w:p w:rsidR="00035D96" w:rsidRDefault="00035D96" w:rsidP="006204C2">
      <w:pPr>
        <w:pStyle w:val="a3"/>
      </w:pPr>
    </w:p>
    <w:p w:rsidR="00035D96" w:rsidRDefault="00035D96" w:rsidP="00606B53">
      <w:pPr>
        <w:pStyle w:val="a3"/>
        <w:jc w:val="center"/>
      </w:pPr>
    </w:p>
    <w:p w:rsidR="00035D96" w:rsidRDefault="00035D96" w:rsidP="00606B53">
      <w:pPr>
        <w:pStyle w:val="a3"/>
        <w:jc w:val="center"/>
      </w:pPr>
      <w:r>
        <w:t>Глава 1</w:t>
      </w:r>
      <w:r w:rsidRPr="00095FA9">
        <w:t>.</w:t>
      </w:r>
      <w:r>
        <w:t xml:space="preserve"> СОДЕРЖАНИЕ ПРОБЛЕМЫ И ОБОСНОВАНИЕ НЕОБХОДИМОСТИ ЕЕ РЕШЕНИЯ ПРОГРАММНЫМ МЕТОДОМ </w:t>
      </w:r>
    </w:p>
    <w:p w:rsidR="00035D96" w:rsidRDefault="00035D96" w:rsidP="00606B53">
      <w:pPr>
        <w:pStyle w:val="a3"/>
        <w:jc w:val="center"/>
      </w:pPr>
    </w:p>
    <w:p w:rsidR="00035D96" w:rsidRDefault="00035D96" w:rsidP="00606B53">
      <w:pPr>
        <w:pStyle w:val="a3"/>
        <w:jc w:val="both"/>
      </w:pPr>
      <w:r>
        <w:t xml:space="preserve"> Муниципальная программа Залегощенского района «Комплексные меры противодействия злоупотреблению наркотиками и их незаконному обороту на 201</w:t>
      </w:r>
      <w:r w:rsidR="00F36F11">
        <w:t>7</w:t>
      </w:r>
      <w:r>
        <w:t xml:space="preserve"> – 20</w:t>
      </w:r>
      <w:r w:rsidR="00F36F11">
        <w:t>20</w:t>
      </w:r>
      <w:r>
        <w:t xml:space="preserve"> годы» разработана в соответствии с долгосрочной областной целевой программой «Комплексные меры противодействия злоупотреблению наркотиками и их незаконному обороту на 201</w:t>
      </w:r>
      <w:r w:rsidR="00F36F11">
        <w:t>7</w:t>
      </w:r>
      <w:r>
        <w:t xml:space="preserve"> – 20</w:t>
      </w:r>
      <w:r w:rsidR="00F36F11">
        <w:t>20</w:t>
      </w:r>
      <w:r>
        <w:t xml:space="preserve"> годы». </w:t>
      </w:r>
    </w:p>
    <w:p w:rsidR="00035D96" w:rsidRDefault="00035D96" w:rsidP="00606B53">
      <w:pPr>
        <w:pStyle w:val="a3"/>
        <w:jc w:val="both"/>
      </w:pPr>
      <w:r>
        <w:t>Настоящая Программа представляет собой систему мероприятий по профилактике немедицинского потребления наркотических средств и психотропных веществ  и их незаконного оборота, осуществляемых органами муниципальной власти в целях реализации государственной антинаркотической политики на территории Залегощенского  района.</w:t>
      </w:r>
    </w:p>
    <w:p w:rsidR="00035D96" w:rsidRPr="00AE4E35" w:rsidRDefault="00035D96" w:rsidP="00606B53">
      <w:pPr>
        <w:pStyle w:val="a3"/>
        <w:jc w:val="both"/>
      </w:pPr>
      <w:r w:rsidRPr="00AE4E35">
        <w:t>Необходимость подготовки и реализации Программы вызвана тем, что современная ситуация в мире характеризуется сохранением негативных тенденций в сфере незаконного оборота и незаконного потребления наркотических средств и психоактивных веществ, что представляет серьезную угрозу здоровью населения, правопорядку, а также безопасности граждан.</w:t>
      </w:r>
    </w:p>
    <w:p w:rsidR="00035D96" w:rsidRPr="006204C2" w:rsidRDefault="00035D96" w:rsidP="00E229BD">
      <w:pPr>
        <w:pStyle w:val="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6204C2">
        <w:rPr>
          <w:sz w:val="28"/>
          <w:szCs w:val="28"/>
        </w:rPr>
        <w:t>Анализ проведенного анонимного анкетирования среди учащихся 9-11 классов образовательных учреждений показал, что: подавляющее большинство молодых людей и девушек от приема наркотиков удерживает страх превратиться в деградирующую личность, страх заразиться ВИЧ – инфекциями, страх разрыва с семьей. Подростки пробуют наркотические вещества из любопытства, чтобы поднять настроение, успокоиться, забыть о неприятностях. Большое внимание первичной профилактике наркозависимости среди несовершеннолетних уделяется в общеобразовательных</w:t>
      </w:r>
      <w:r>
        <w:rPr>
          <w:sz w:val="28"/>
          <w:szCs w:val="28"/>
        </w:rPr>
        <w:t xml:space="preserve"> </w:t>
      </w:r>
      <w:r w:rsidRPr="006204C2">
        <w:rPr>
          <w:sz w:val="28"/>
          <w:szCs w:val="28"/>
        </w:rPr>
        <w:t>учреждениях района. В течение учебного года применяются различные формы работы: вовлечение детей в дополнительное образование через кружки и секции по интересам, в том числе детей «группы риска», проведение внутришкольных и районных мероприятий с детьми и родителями обучающихся, профилактические беседы, встречи, классные часы, родительские собрания.</w:t>
      </w:r>
    </w:p>
    <w:p w:rsidR="00035D96" w:rsidRPr="006204C2" w:rsidRDefault="00035D96" w:rsidP="006204C2">
      <w:pPr>
        <w:pStyle w:val="3"/>
        <w:shd w:val="clear" w:color="auto" w:fill="auto"/>
        <w:spacing w:before="0"/>
        <w:ind w:left="140" w:right="420" w:firstLine="700"/>
        <w:rPr>
          <w:sz w:val="28"/>
          <w:szCs w:val="28"/>
        </w:rPr>
      </w:pPr>
      <w:r w:rsidRPr="006204C2">
        <w:rPr>
          <w:sz w:val="28"/>
          <w:szCs w:val="28"/>
        </w:rPr>
        <w:t>Первичная профилактика злоупотребления наркотиками и алкоголем среди молодежи и взрослого населения ведется путем вовлечения их в акции за здоровый образ жизни, спортивные мероприятия, проведение индивидуальных бесед. Ежегодно проводятся антинаркотические акции</w:t>
      </w:r>
      <w:r>
        <w:rPr>
          <w:sz w:val="28"/>
          <w:szCs w:val="28"/>
        </w:rPr>
        <w:t>.</w:t>
      </w:r>
      <w:r w:rsidRPr="006204C2">
        <w:rPr>
          <w:sz w:val="28"/>
          <w:szCs w:val="28"/>
        </w:rPr>
        <w:t>В учреждениях культуры созданы и ведут свою работу клубные формирования различных возрастных групп, на занятиях которых обсуждаются актуальные вопросы, волнующие современную молодежь.</w:t>
      </w:r>
    </w:p>
    <w:p w:rsidR="00035D96" w:rsidRDefault="00035D96" w:rsidP="00606B53">
      <w:pPr>
        <w:pStyle w:val="a3"/>
        <w:jc w:val="both"/>
      </w:pPr>
    </w:p>
    <w:p w:rsidR="00035D96" w:rsidRDefault="00035D96" w:rsidP="00606B53">
      <w:pPr>
        <w:pStyle w:val="a3"/>
        <w:jc w:val="both"/>
      </w:pPr>
      <w:r>
        <w:t xml:space="preserve">Глава </w:t>
      </w:r>
      <w:r>
        <w:rPr>
          <w:lang w:val="en-US"/>
        </w:rPr>
        <w:t>II</w:t>
      </w:r>
      <w:r w:rsidRPr="00C70E72">
        <w:t>.</w:t>
      </w:r>
      <w:r>
        <w:t>ОСНОВНЫЕ ЦЕЛИ И ЗАДАЧИ ПРОГРАММЫ.</w:t>
      </w:r>
    </w:p>
    <w:p w:rsidR="00035D96" w:rsidRPr="00C70E72" w:rsidRDefault="00035D96" w:rsidP="00606B53">
      <w:pPr>
        <w:pStyle w:val="a3"/>
        <w:jc w:val="both"/>
      </w:pPr>
    </w:p>
    <w:p w:rsidR="00035D96" w:rsidRDefault="00035D96" w:rsidP="00606B53">
      <w:pPr>
        <w:pStyle w:val="a3"/>
        <w:jc w:val="both"/>
      </w:pPr>
      <w:r>
        <w:t>Эффективным механизмом решения проблемы является программно-целевой метод планирования деятельности с четким определением целей и задач Программы, выбором перечня скоординированных мероприятий по устранению причин и условий, способствующих незаконному распространению наркотических средств, их согласование с реальными возможностями районного бюджета.</w:t>
      </w:r>
    </w:p>
    <w:p w:rsidR="00035D96" w:rsidRDefault="00035D96" w:rsidP="00606B53">
      <w:pPr>
        <w:pStyle w:val="a3"/>
        <w:jc w:val="both"/>
      </w:pPr>
      <w:r>
        <w:t>Использование такого метода позволит мобилизовать ресурсные возможности, и сконцентрировать усилия на следующих приоритетных направлениях комплексного решения проблемы:</w:t>
      </w:r>
    </w:p>
    <w:p w:rsidR="00035D96" w:rsidRDefault="00035D96" w:rsidP="00606B53">
      <w:pPr>
        <w:pStyle w:val="a3"/>
        <w:jc w:val="both"/>
      </w:pPr>
      <w:r>
        <w:t>- профилактика распространения незаконного потребления и незаконного оборота наркотиков;</w:t>
      </w:r>
    </w:p>
    <w:p w:rsidR="00035D96" w:rsidRDefault="00035D96" w:rsidP="00606B53">
      <w:pPr>
        <w:pStyle w:val="a3"/>
        <w:jc w:val="both"/>
      </w:pPr>
      <w:r>
        <w:t>-  пресечение незаконного оборота наркотиков.</w:t>
      </w:r>
    </w:p>
    <w:p w:rsidR="00035D96" w:rsidRDefault="00035D96" w:rsidP="00606B53">
      <w:pPr>
        <w:pStyle w:val="a3"/>
        <w:jc w:val="both"/>
        <w:rPr>
          <w:color w:val="FF0000"/>
        </w:rPr>
      </w:pPr>
      <w:r>
        <w:t xml:space="preserve">Большую роль в профилактической работе играют спорт и физическая </w:t>
      </w:r>
      <w:r w:rsidRPr="00A909D3">
        <w:t>культура, культурно-массовые мероприятия. Отделом о</w:t>
      </w:r>
      <w:r>
        <w:t>бразования, молодежной политики, физической культуры и спорта администрации Залегощенского района</w:t>
      </w:r>
      <w:r w:rsidRPr="00A909D3">
        <w:t>, отделом культуры</w:t>
      </w:r>
      <w:r>
        <w:t xml:space="preserve"> и архивного дела совместно с другими органами исполнительной власти Залегощенского   района был проведен </w:t>
      </w:r>
      <w:r w:rsidRPr="00A909D3">
        <w:t>ряд мероприятий с целью формирования устойчивой антинаркотической ценностной ориентации у населения.</w:t>
      </w:r>
      <w:r>
        <w:rPr>
          <w:color w:val="FF0000"/>
        </w:rPr>
        <w:t xml:space="preserve"> </w:t>
      </w:r>
    </w:p>
    <w:p w:rsidR="00035D96" w:rsidRDefault="00035D96" w:rsidP="00F36F11">
      <w:pPr>
        <w:pStyle w:val="a3"/>
        <w:jc w:val="both"/>
      </w:pPr>
      <w:r>
        <w:t xml:space="preserve">Программа носит межведомственный характер, так как проблема борьбы с наркоманией затрагивает сферу деятельности  многих учреждений: отдела образования, молодежной политики, физической культуры и спорта администрации Залегощенского района, БУЗ Орловской области </w:t>
      </w:r>
    </w:p>
    <w:p w:rsidR="00035D96" w:rsidRPr="00F36F11" w:rsidRDefault="00035D96" w:rsidP="00F36F11">
      <w:pPr>
        <w:jc w:val="both"/>
        <w:rPr>
          <w:color w:val="000000"/>
          <w:spacing w:val="-2"/>
        </w:rPr>
      </w:pPr>
      <w:r>
        <w:t>«Залегощенская ЦРБ»,  комиссии по делам несо</w:t>
      </w:r>
      <w:r w:rsidR="00F36F11">
        <w:t>вершеннолетних и защите их прав,</w:t>
      </w:r>
      <w:r>
        <w:t xml:space="preserve"> </w:t>
      </w:r>
      <w:r w:rsidR="00F36F11">
        <w:rPr>
          <w:color w:val="000000"/>
          <w:spacing w:val="-2"/>
        </w:rPr>
        <w:t xml:space="preserve">ОМВД России  по Залегощенскому району. </w:t>
      </w:r>
      <w:r>
        <w:t>Для выполнения мероприятий Программы необходима также концентрация усилий органов власти всех уровней, привлечение к проблеме противодействия наркомании негосударственных структур, общественных объединений и отдельных граждан.</w:t>
      </w:r>
    </w:p>
    <w:p w:rsidR="00035D96" w:rsidRDefault="00035D96" w:rsidP="00606B53">
      <w:pPr>
        <w:pStyle w:val="a3"/>
        <w:jc w:val="both"/>
      </w:pPr>
      <w:r>
        <w:t>В Программу включены мероприятия предыдущей программы, имеющие актуальный  характер, учтены ресурсные ограничения.</w:t>
      </w:r>
    </w:p>
    <w:p w:rsidR="00035D96" w:rsidRDefault="00035D96" w:rsidP="00606B53">
      <w:pPr>
        <w:pStyle w:val="a3"/>
        <w:jc w:val="both"/>
      </w:pPr>
    </w:p>
    <w:p w:rsidR="00035D96" w:rsidRDefault="00035D96" w:rsidP="008869CD">
      <w:pPr>
        <w:pStyle w:val="a3"/>
      </w:pPr>
      <w:r>
        <w:t xml:space="preserve">Глава </w:t>
      </w:r>
      <w:r>
        <w:rPr>
          <w:lang w:val="en-US"/>
        </w:rPr>
        <w:t>III</w:t>
      </w:r>
      <w:r>
        <w:t>.СРОКИ РЕАЛИЗАЦИИ ПРОГРАММЫ.</w:t>
      </w:r>
    </w:p>
    <w:p w:rsidR="00035D96" w:rsidRDefault="00035D96" w:rsidP="008869CD">
      <w:pPr>
        <w:pStyle w:val="a3"/>
      </w:pPr>
    </w:p>
    <w:p w:rsidR="00035D96" w:rsidRPr="008869CD" w:rsidRDefault="00035D96" w:rsidP="008869CD">
      <w:pPr>
        <w:pStyle w:val="3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 w:rsidRPr="008869CD">
        <w:rPr>
          <w:sz w:val="28"/>
          <w:szCs w:val="28"/>
        </w:rPr>
        <w:t>Срок реализации программы - 20</w:t>
      </w:r>
      <w:r w:rsidR="00F36F11">
        <w:rPr>
          <w:sz w:val="28"/>
          <w:szCs w:val="28"/>
        </w:rPr>
        <w:t>20</w:t>
      </w:r>
      <w:r w:rsidRPr="008869CD">
        <w:rPr>
          <w:sz w:val="28"/>
          <w:szCs w:val="28"/>
        </w:rPr>
        <w:t xml:space="preserve"> год.</w:t>
      </w:r>
    </w:p>
    <w:p w:rsidR="00035D96" w:rsidRPr="008869CD" w:rsidRDefault="00035D96" w:rsidP="008869CD">
      <w:pPr>
        <w:pStyle w:val="3"/>
        <w:shd w:val="clear" w:color="auto" w:fill="auto"/>
        <w:spacing w:before="0"/>
        <w:ind w:left="1100" w:firstLine="0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 w:rsidRPr="008869CD">
        <w:rPr>
          <w:sz w:val="28"/>
          <w:szCs w:val="28"/>
        </w:rPr>
        <w:t xml:space="preserve"> этап - 201</w:t>
      </w:r>
      <w:r w:rsidR="00F36F11">
        <w:rPr>
          <w:sz w:val="28"/>
          <w:szCs w:val="28"/>
        </w:rPr>
        <w:t>7</w:t>
      </w:r>
      <w:r w:rsidRPr="008869CD">
        <w:rPr>
          <w:sz w:val="28"/>
          <w:szCs w:val="28"/>
        </w:rPr>
        <w:t xml:space="preserve"> год.</w:t>
      </w:r>
    </w:p>
    <w:p w:rsidR="00035D96" w:rsidRPr="008869CD" w:rsidRDefault="00035D96" w:rsidP="008869CD">
      <w:pPr>
        <w:pStyle w:val="3"/>
        <w:shd w:val="clear" w:color="auto" w:fill="auto"/>
        <w:spacing w:before="0"/>
        <w:ind w:left="1100" w:firstLine="0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Pr="008869CD">
        <w:rPr>
          <w:sz w:val="28"/>
          <w:szCs w:val="28"/>
        </w:rPr>
        <w:t xml:space="preserve"> этап - 201</w:t>
      </w:r>
      <w:r w:rsidR="00F36F11">
        <w:rPr>
          <w:sz w:val="28"/>
          <w:szCs w:val="28"/>
        </w:rPr>
        <w:t>8</w:t>
      </w:r>
      <w:r w:rsidRPr="008869CD">
        <w:rPr>
          <w:sz w:val="28"/>
          <w:szCs w:val="28"/>
        </w:rPr>
        <w:t>год.</w:t>
      </w:r>
    </w:p>
    <w:p w:rsidR="00035D96" w:rsidRDefault="00035D96" w:rsidP="008869CD">
      <w:pPr>
        <w:pStyle w:val="3"/>
        <w:shd w:val="clear" w:color="auto" w:fill="auto"/>
        <w:spacing w:before="0"/>
        <w:ind w:left="380" w:firstLine="0"/>
        <w:jc w:val="left"/>
      </w:pPr>
      <w:r>
        <w:rPr>
          <w:sz w:val="28"/>
          <w:szCs w:val="28"/>
        </w:rPr>
        <w:t xml:space="preserve">          3</w:t>
      </w:r>
      <w:r w:rsidRPr="008869CD">
        <w:rPr>
          <w:sz w:val="28"/>
          <w:szCs w:val="28"/>
        </w:rPr>
        <w:t xml:space="preserve"> этап - 201</w:t>
      </w:r>
      <w:r w:rsidR="00F36F11">
        <w:rPr>
          <w:sz w:val="28"/>
          <w:szCs w:val="28"/>
        </w:rPr>
        <w:t>9</w:t>
      </w:r>
      <w:r w:rsidRPr="008869CD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Pr="008869CD">
        <w:t xml:space="preserve"> </w:t>
      </w:r>
    </w:p>
    <w:p w:rsidR="00035D96" w:rsidRPr="008869CD" w:rsidRDefault="00035D96" w:rsidP="008869CD">
      <w:pPr>
        <w:pStyle w:val="3"/>
        <w:shd w:val="clear" w:color="auto" w:fill="auto"/>
        <w:spacing w:before="0"/>
        <w:ind w:left="380" w:firstLine="0"/>
        <w:jc w:val="left"/>
        <w:rPr>
          <w:sz w:val="28"/>
          <w:szCs w:val="28"/>
        </w:rPr>
      </w:pPr>
      <w:r>
        <w:t xml:space="preserve">           </w:t>
      </w:r>
      <w:r w:rsidRPr="008869CD">
        <w:rPr>
          <w:sz w:val="28"/>
          <w:szCs w:val="28"/>
        </w:rPr>
        <w:t>4 этап - 20</w:t>
      </w:r>
      <w:r w:rsidR="00F36F11">
        <w:rPr>
          <w:sz w:val="28"/>
          <w:szCs w:val="28"/>
        </w:rPr>
        <w:t>20</w:t>
      </w:r>
      <w:r w:rsidRPr="008869CD">
        <w:rPr>
          <w:sz w:val="28"/>
          <w:szCs w:val="28"/>
        </w:rPr>
        <w:t xml:space="preserve"> год.</w:t>
      </w:r>
    </w:p>
    <w:p w:rsidR="00035D96" w:rsidRDefault="00035D96" w:rsidP="008869CD">
      <w:pPr>
        <w:pStyle w:val="3"/>
        <w:shd w:val="clear" w:color="auto" w:fill="auto"/>
        <w:spacing w:before="0" w:after="649"/>
        <w:ind w:left="1100" w:firstLine="0"/>
        <w:jc w:val="left"/>
      </w:pPr>
    </w:p>
    <w:p w:rsidR="00035D96" w:rsidRDefault="00035D96" w:rsidP="00052B10">
      <w:pPr>
        <w:pStyle w:val="3"/>
        <w:shd w:val="clear" w:color="auto" w:fill="auto"/>
        <w:spacing w:before="0" w:after="649"/>
        <w:ind w:firstLine="0"/>
        <w:jc w:val="left"/>
        <w:rPr>
          <w:sz w:val="28"/>
          <w:szCs w:val="28"/>
        </w:rPr>
      </w:pPr>
      <w:r w:rsidRPr="008869CD">
        <w:rPr>
          <w:sz w:val="28"/>
          <w:szCs w:val="28"/>
        </w:rPr>
        <w:t xml:space="preserve">Глава </w:t>
      </w:r>
      <w:r>
        <w:rPr>
          <w:sz w:val="28"/>
          <w:szCs w:val="28"/>
          <w:lang w:val="en-US"/>
        </w:rPr>
        <w:t>I</w:t>
      </w:r>
      <w:r w:rsidRPr="008869CD">
        <w:rPr>
          <w:sz w:val="28"/>
          <w:szCs w:val="28"/>
          <w:lang w:val="en-US"/>
        </w:rPr>
        <w:t>V</w:t>
      </w:r>
      <w:r w:rsidRPr="008869CD">
        <w:rPr>
          <w:sz w:val="28"/>
          <w:szCs w:val="28"/>
        </w:rPr>
        <w:t>.</w:t>
      </w:r>
      <w:r>
        <w:rPr>
          <w:sz w:val="28"/>
          <w:szCs w:val="28"/>
        </w:rPr>
        <w:t>РЕСУРСНОЕ ОБЕСПЕЧЕНИЕ  ПРОГРАММЫ.</w:t>
      </w:r>
    </w:p>
    <w:p w:rsidR="00035D96" w:rsidRPr="00052B10" w:rsidRDefault="00035D96" w:rsidP="00052B10">
      <w:pPr>
        <w:pStyle w:val="3"/>
        <w:shd w:val="clear" w:color="auto" w:fill="auto"/>
        <w:spacing w:before="0"/>
        <w:ind w:right="20" w:firstLine="0"/>
        <w:rPr>
          <w:sz w:val="28"/>
          <w:szCs w:val="28"/>
        </w:rPr>
      </w:pPr>
      <w:r w:rsidRPr="00052B10">
        <w:rPr>
          <w:sz w:val="28"/>
          <w:szCs w:val="28"/>
        </w:rPr>
        <w:t>Мероприятия Программы финансируются целевым назначением из районного бюджета, частично за счет текущего финансирования соответствующих отделов и служб.</w:t>
      </w:r>
    </w:p>
    <w:p w:rsidR="00035D96" w:rsidRPr="00052B10" w:rsidRDefault="00035D96" w:rsidP="00052B10">
      <w:pPr>
        <w:pStyle w:val="3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052B10">
        <w:rPr>
          <w:sz w:val="28"/>
          <w:szCs w:val="28"/>
        </w:rPr>
        <w:t xml:space="preserve">Для реализации мероприятий Программы с учетом индексации необходимо </w:t>
      </w:r>
      <w:r>
        <w:rPr>
          <w:sz w:val="28"/>
          <w:szCs w:val="28"/>
        </w:rPr>
        <w:t xml:space="preserve">80 </w:t>
      </w:r>
      <w:r w:rsidRPr="00052B10">
        <w:rPr>
          <w:sz w:val="28"/>
          <w:szCs w:val="28"/>
        </w:rPr>
        <w:t>тыс. рублей из районного бюджета, в том числе:</w:t>
      </w:r>
    </w:p>
    <w:p w:rsidR="00035D96" w:rsidRPr="00052B10" w:rsidRDefault="00035D96" w:rsidP="00052B10">
      <w:pPr>
        <w:pStyle w:val="3"/>
        <w:shd w:val="clear" w:color="auto" w:fill="auto"/>
        <w:spacing w:before="0"/>
        <w:ind w:left="20" w:firstLine="700"/>
        <w:rPr>
          <w:sz w:val="28"/>
          <w:szCs w:val="28"/>
        </w:rPr>
      </w:pPr>
      <w:r w:rsidRPr="00052B10">
        <w:rPr>
          <w:sz w:val="28"/>
          <w:szCs w:val="28"/>
        </w:rPr>
        <w:t>В 201</w:t>
      </w:r>
      <w:r w:rsidR="00F36F11">
        <w:rPr>
          <w:sz w:val="28"/>
          <w:szCs w:val="28"/>
        </w:rPr>
        <w:t>7</w:t>
      </w:r>
      <w:r w:rsidRPr="00052B10">
        <w:rPr>
          <w:sz w:val="28"/>
          <w:szCs w:val="28"/>
        </w:rPr>
        <w:t>году-</w:t>
      </w:r>
      <w:r>
        <w:rPr>
          <w:sz w:val="28"/>
          <w:szCs w:val="28"/>
        </w:rPr>
        <w:t xml:space="preserve"> 20 </w:t>
      </w:r>
      <w:r w:rsidRPr="00052B10">
        <w:rPr>
          <w:sz w:val="28"/>
          <w:szCs w:val="28"/>
        </w:rPr>
        <w:t>тыс. руб.</w:t>
      </w:r>
    </w:p>
    <w:p w:rsidR="00035D96" w:rsidRPr="00052B10" w:rsidRDefault="00035D96" w:rsidP="00052B10">
      <w:pPr>
        <w:pStyle w:val="3"/>
        <w:shd w:val="clear" w:color="auto" w:fill="auto"/>
        <w:spacing w:before="0"/>
        <w:ind w:left="20" w:firstLine="700"/>
        <w:rPr>
          <w:sz w:val="28"/>
          <w:szCs w:val="28"/>
        </w:rPr>
      </w:pPr>
      <w:r w:rsidRPr="00052B10">
        <w:rPr>
          <w:sz w:val="28"/>
          <w:szCs w:val="28"/>
        </w:rPr>
        <w:t>В 201</w:t>
      </w:r>
      <w:r w:rsidR="00F36F11">
        <w:rPr>
          <w:sz w:val="28"/>
          <w:szCs w:val="28"/>
        </w:rPr>
        <w:t>8</w:t>
      </w:r>
      <w:r w:rsidRPr="00052B10">
        <w:rPr>
          <w:sz w:val="28"/>
          <w:szCs w:val="28"/>
        </w:rPr>
        <w:t xml:space="preserve"> году- </w:t>
      </w:r>
      <w:r>
        <w:rPr>
          <w:sz w:val="28"/>
          <w:szCs w:val="28"/>
        </w:rPr>
        <w:t>20</w:t>
      </w:r>
      <w:r w:rsidRPr="00052B10">
        <w:rPr>
          <w:sz w:val="28"/>
          <w:szCs w:val="28"/>
        </w:rPr>
        <w:t xml:space="preserve"> тыс. руб.</w:t>
      </w:r>
    </w:p>
    <w:p w:rsidR="00035D96" w:rsidRDefault="00035D96" w:rsidP="00052B10">
      <w:pPr>
        <w:pStyle w:val="3"/>
        <w:shd w:val="clear" w:color="auto" w:fill="auto"/>
        <w:spacing w:before="0"/>
        <w:ind w:left="20" w:firstLine="700"/>
        <w:rPr>
          <w:sz w:val="28"/>
          <w:szCs w:val="28"/>
        </w:rPr>
      </w:pPr>
      <w:r>
        <w:rPr>
          <w:sz w:val="28"/>
          <w:szCs w:val="28"/>
        </w:rPr>
        <w:t>В 201</w:t>
      </w:r>
      <w:r w:rsidR="00F36F11">
        <w:rPr>
          <w:sz w:val="28"/>
          <w:szCs w:val="28"/>
        </w:rPr>
        <w:t>9</w:t>
      </w:r>
      <w:r>
        <w:rPr>
          <w:sz w:val="28"/>
          <w:szCs w:val="28"/>
        </w:rPr>
        <w:t xml:space="preserve">  году-20 </w:t>
      </w:r>
      <w:r w:rsidRPr="00052B10">
        <w:rPr>
          <w:sz w:val="28"/>
          <w:szCs w:val="28"/>
        </w:rPr>
        <w:t>тыс. руб.</w:t>
      </w:r>
    </w:p>
    <w:p w:rsidR="00035D96" w:rsidRPr="00052B10" w:rsidRDefault="00035D96" w:rsidP="00052B10">
      <w:pPr>
        <w:pStyle w:val="3"/>
        <w:shd w:val="clear" w:color="auto" w:fill="auto"/>
        <w:spacing w:before="0"/>
        <w:ind w:left="20" w:firstLine="700"/>
        <w:rPr>
          <w:sz w:val="28"/>
          <w:szCs w:val="28"/>
        </w:rPr>
      </w:pPr>
      <w:r>
        <w:rPr>
          <w:sz w:val="28"/>
          <w:szCs w:val="28"/>
        </w:rPr>
        <w:t>В 20</w:t>
      </w:r>
      <w:r w:rsidR="00F36F11">
        <w:rPr>
          <w:sz w:val="28"/>
          <w:szCs w:val="28"/>
        </w:rPr>
        <w:t>20</w:t>
      </w:r>
      <w:r>
        <w:rPr>
          <w:sz w:val="28"/>
          <w:szCs w:val="28"/>
        </w:rPr>
        <w:t xml:space="preserve"> году- 20 тыс. руб.</w:t>
      </w:r>
    </w:p>
    <w:p w:rsidR="00035D96" w:rsidRPr="00052B10" w:rsidRDefault="00035D96" w:rsidP="00052B10">
      <w:pPr>
        <w:pStyle w:val="3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052B10">
        <w:rPr>
          <w:sz w:val="28"/>
          <w:szCs w:val="28"/>
        </w:rPr>
        <w:t>В ходе выполнения Программы объем финансовых средств может уточняться с учетом инфляции и реальных возможностей районного бюджета.</w:t>
      </w:r>
    </w:p>
    <w:p w:rsidR="00035D96" w:rsidRPr="00052B10" w:rsidRDefault="00035D96" w:rsidP="00052B10">
      <w:pPr>
        <w:pStyle w:val="3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052B10">
        <w:rPr>
          <w:sz w:val="28"/>
          <w:szCs w:val="28"/>
        </w:rPr>
        <w:t>Запланированное использование финансовых средств местного бюджета по реализации Программы включает:</w:t>
      </w:r>
    </w:p>
    <w:p w:rsidR="00035D96" w:rsidRPr="00052B10" w:rsidRDefault="00035D96" w:rsidP="00052B10">
      <w:pPr>
        <w:pStyle w:val="3"/>
        <w:numPr>
          <w:ilvl w:val="0"/>
          <w:numId w:val="3"/>
        </w:numPr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052B10">
        <w:rPr>
          <w:sz w:val="28"/>
          <w:szCs w:val="28"/>
        </w:rPr>
        <w:t xml:space="preserve"> проведение профилактических мероприятий по противодействию злоупотреблению наркотиками и их незаконному обороту;</w:t>
      </w:r>
    </w:p>
    <w:p w:rsidR="00035D96" w:rsidRPr="00052B10" w:rsidRDefault="00035D96" w:rsidP="00052B10">
      <w:pPr>
        <w:pStyle w:val="3"/>
        <w:numPr>
          <w:ilvl w:val="0"/>
          <w:numId w:val="3"/>
        </w:numPr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052B10">
        <w:rPr>
          <w:sz w:val="28"/>
          <w:szCs w:val="28"/>
        </w:rPr>
        <w:t xml:space="preserve"> развитие системы информационного сопровождения антинаркотической деятельности.</w:t>
      </w:r>
    </w:p>
    <w:p w:rsidR="00035D96" w:rsidRPr="00052B10" w:rsidRDefault="00035D96" w:rsidP="00052B10">
      <w:pPr>
        <w:pStyle w:val="3"/>
        <w:shd w:val="clear" w:color="auto" w:fill="auto"/>
        <w:spacing w:before="0"/>
        <w:ind w:left="20" w:right="20" w:firstLine="0"/>
        <w:rPr>
          <w:sz w:val="28"/>
          <w:szCs w:val="28"/>
        </w:rPr>
      </w:pPr>
    </w:p>
    <w:p w:rsidR="00035D96" w:rsidRDefault="00035D96" w:rsidP="0088768C">
      <w:pPr>
        <w:pStyle w:val="3"/>
        <w:shd w:val="clear" w:color="auto" w:fill="auto"/>
        <w:spacing w:before="0" w:after="649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en-US"/>
        </w:rPr>
        <w:t>V</w:t>
      </w:r>
      <w:r w:rsidRPr="00052B1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ПРОГНОЗ ОЖИДАЕМЫХ СОЦИАЛЬНО-ЭКОНОМИЧЕСКИХ РЕЗУЛЬТАТОВ РЕАЛИЗАЦИИ ПРОГРАММЫ.    </w:t>
      </w:r>
    </w:p>
    <w:p w:rsidR="00035D96" w:rsidRDefault="00035D96" w:rsidP="00F8580A">
      <w:pPr>
        <w:pStyle w:val="3"/>
        <w:shd w:val="clear" w:color="auto" w:fill="auto"/>
        <w:spacing w:before="0" w:after="649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52B10">
        <w:rPr>
          <w:sz w:val="28"/>
          <w:szCs w:val="28"/>
        </w:rPr>
        <w:t>В результате реализации Программы к 20</w:t>
      </w:r>
      <w:r w:rsidR="00F36F11">
        <w:rPr>
          <w:sz w:val="28"/>
          <w:szCs w:val="28"/>
        </w:rPr>
        <w:t>20</w:t>
      </w:r>
      <w:r w:rsidRPr="00052B10">
        <w:rPr>
          <w:sz w:val="28"/>
          <w:szCs w:val="28"/>
        </w:rPr>
        <w:t xml:space="preserve"> году пред</w:t>
      </w:r>
      <w:r>
        <w:rPr>
          <w:sz w:val="28"/>
          <w:szCs w:val="28"/>
        </w:rPr>
        <w:t xml:space="preserve">полагается:                              </w:t>
      </w:r>
      <w:r w:rsidRPr="00052B10">
        <w:rPr>
          <w:sz w:val="28"/>
          <w:szCs w:val="28"/>
        </w:rPr>
        <w:t xml:space="preserve">снизить уровень наркотизации населения; </w:t>
      </w:r>
      <w:r>
        <w:rPr>
          <w:sz w:val="28"/>
          <w:szCs w:val="28"/>
        </w:rPr>
        <w:t xml:space="preserve">                                                    </w:t>
      </w:r>
      <w:r w:rsidRPr="00052B10">
        <w:rPr>
          <w:sz w:val="28"/>
          <w:szCs w:val="28"/>
        </w:rPr>
        <w:t>снизить удельный вес несовершеннолетних, состоящих на учете в связи с употреблением наркотиков, от общего количества жителей в возрасте до 18 лет;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052B10">
        <w:rPr>
          <w:sz w:val="28"/>
          <w:szCs w:val="28"/>
        </w:rPr>
        <w:t>снизить долю детей и молодежи, имеющих опыт употребления наркотических, психотропных и сильнодействующих веществ, от общего числа жителей в возрасте до 30 лет;</w:t>
      </w:r>
      <w:r>
        <w:rPr>
          <w:sz w:val="28"/>
          <w:szCs w:val="28"/>
        </w:rPr>
        <w:t xml:space="preserve">                                                                </w:t>
      </w:r>
      <w:r w:rsidRPr="00052B10">
        <w:rPr>
          <w:sz w:val="28"/>
          <w:szCs w:val="28"/>
        </w:rPr>
        <w:t xml:space="preserve">повысить охват обучающихся в учреждениях образования, принимающих участие в мероприятиях профилактических программ различного уровня;снизить отношение количества лиц, привлеченных к уголовной ответственности за совершение преступлений в состоянии наркотического опьянения, к общему количеству лиц, привлеченных к уголовной ответственности за совершение преступлений всех категорий;увеличить отношение количества расследованных уголовных дел по тяжким и особо </w:t>
      </w:r>
      <w:r w:rsidRPr="00052B10">
        <w:rPr>
          <w:sz w:val="28"/>
          <w:szCs w:val="28"/>
        </w:rPr>
        <w:lastRenderedPageBreak/>
        <w:t>тяжким преступлениям, связанным с незаконным оборотом наркотиков, к количеству расследованных п</w:t>
      </w:r>
      <w:r>
        <w:rPr>
          <w:sz w:val="28"/>
          <w:szCs w:val="28"/>
        </w:rPr>
        <w:t xml:space="preserve">реступлений в сфере незаконного </w:t>
      </w:r>
      <w:r w:rsidRPr="00052B10">
        <w:rPr>
          <w:sz w:val="28"/>
          <w:szCs w:val="28"/>
        </w:rPr>
        <w:t>оборота наркотиков.</w:t>
      </w:r>
    </w:p>
    <w:p w:rsidR="00035D96" w:rsidRDefault="00035D96" w:rsidP="00F7534B">
      <w:pPr>
        <w:pStyle w:val="3"/>
        <w:shd w:val="clear" w:color="auto" w:fill="auto"/>
        <w:spacing w:before="0" w:line="240" w:lineRule="auto"/>
        <w:ind w:left="20" w:right="20" w:firstLine="700"/>
        <w:jc w:val="left"/>
        <w:rPr>
          <w:sz w:val="28"/>
          <w:szCs w:val="28"/>
        </w:rPr>
      </w:pPr>
    </w:p>
    <w:p w:rsidR="00035D96" w:rsidRDefault="00035D96" w:rsidP="00F8580A">
      <w:pPr>
        <w:pStyle w:val="3"/>
        <w:shd w:val="clear" w:color="auto" w:fill="auto"/>
        <w:spacing w:before="0" w:line="240" w:lineRule="auto"/>
        <w:ind w:left="20" w:right="20" w:firstLine="700"/>
        <w:jc w:val="left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  <w:lang w:val="en-US"/>
        </w:rPr>
        <w:t>VI</w:t>
      </w:r>
      <w:r w:rsidRPr="00F7534B">
        <w:rPr>
          <w:sz w:val="28"/>
          <w:szCs w:val="28"/>
        </w:rPr>
        <w:t>.</w:t>
      </w:r>
      <w:r>
        <w:rPr>
          <w:sz w:val="28"/>
          <w:szCs w:val="28"/>
        </w:rPr>
        <w:t>ОРГАНИЗАЦИЯ  УПРАВЛЕНИЯ  И  РЕАЛИЗАЦИИ ПРОГРАММЫ, А ТАКЖЕ КОНТРОЛЯ  НАД  ИСПОЛНЕНИЕМ МЕРОПРИЯТИЙ.</w:t>
      </w:r>
    </w:p>
    <w:p w:rsidR="00035D96" w:rsidRPr="009F41D8" w:rsidRDefault="00035D96" w:rsidP="009F41D8">
      <w:pPr>
        <w:pStyle w:val="3"/>
        <w:shd w:val="clear" w:color="auto" w:fill="auto"/>
        <w:spacing w:before="0" w:line="317" w:lineRule="exact"/>
        <w:ind w:left="20" w:right="20" w:firstLine="700"/>
        <w:rPr>
          <w:sz w:val="28"/>
          <w:szCs w:val="28"/>
        </w:rPr>
      </w:pPr>
      <w:r w:rsidRPr="009F41D8">
        <w:rPr>
          <w:sz w:val="28"/>
          <w:szCs w:val="28"/>
        </w:rPr>
        <w:t xml:space="preserve">Общее руководство и контроль над ходом реализации программы осуществляет </w:t>
      </w:r>
      <w:r>
        <w:rPr>
          <w:sz w:val="28"/>
          <w:szCs w:val="28"/>
        </w:rPr>
        <w:t xml:space="preserve">антинаркотическая комиссия Залегощенского </w:t>
      </w:r>
      <w:r w:rsidRPr="009F41D8">
        <w:rPr>
          <w:sz w:val="28"/>
          <w:szCs w:val="28"/>
        </w:rPr>
        <w:t>района.</w:t>
      </w:r>
    </w:p>
    <w:p w:rsidR="00035D96" w:rsidRPr="009F41D8" w:rsidRDefault="00035D96" w:rsidP="009F41D8">
      <w:pPr>
        <w:pStyle w:val="3"/>
        <w:shd w:val="clear" w:color="auto" w:fill="auto"/>
        <w:spacing w:before="0" w:line="317" w:lineRule="exact"/>
        <w:ind w:left="20" w:right="20" w:firstLine="700"/>
        <w:rPr>
          <w:sz w:val="28"/>
          <w:szCs w:val="28"/>
        </w:rPr>
      </w:pPr>
      <w:r w:rsidRPr="009F41D8">
        <w:rPr>
          <w:sz w:val="28"/>
          <w:szCs w:val="28"/>
        </w:rPr>
        <w:t>Учреждения и ведомства, ответственные за выполнение мероприятий Программы, представляют отчеты о ходе работы в сроки, определенные настоящей Программой.</w:t>
      </w:r>
    </w:p>
    <w:p w:rsidR="00035D96" w:rsidRDefault="00035D96" w:rsidP="00F8580A">
      <w:pPr>
        <w:pStyle w:val="3"/>
        <w:shd w:val="clear" w:color="auto" w:fill="auto"/>
        <w:spacing w:before="0" w:line="240" w:lineRule="auto"/>
        <w:ind w:right="20" w:firstLine="0"/>
        <w:jc w:val="left"/>
        <w:rPr>
          <w:sz w:val="28"/>
          <w:szCs w:val="28"/>
        </w:rPr>
      </w:pPr>
    </w:p>
    <w:p w:rsidR="00035D96" w:rsidRDefault="00035D96" w:rsidP="00F8580A">
      <w:pPr>
        <w:pStyle w:val="3"/>
        <w:shd w:val="clear" w:color="auto" w:fill="auto"/>
        <w:spacing w:before="0" w:line="240" w:lineRule="auto"/>
        <w:ind w:right="20" w:firstLine="0"/>
        <w:jc w:val="left"/>
        <w:rPr>
          <w:sz w:val="28"/>
          <w:szCs w:val="28"/>
        </w:rPr>
      </w:pPr>
      <w:r w:rsidRPr="00035413">
        <w:t xml:space="preserve">           </w:t>
      </w:r>
      <w:r w:rsidRPr="00035413">
        <w:rPr>
          <w:sz w:val="28"/>
          <w:szCs w:val="28"/>
        </w:rPr>
        <w:t>Г</w:t>
      </w:r>
      <w:r>
        <w:rPr>
          <w:sz w:val="28"/>
          <w:szCs w:val="28"/>
        </w:rPr>
        <w:t xml:space="preserve">лава </w:t>
      </w:r>
      <w:r w:rsidRPr="00035413">
        <w:rPr>
          <w:sz w:val="28"/>
          <w:szCs w:val="28"/>
          <w:lang w:val="en-US"/>
        </w:rPr>
        <w:t>VII</w:t>
      </w:r>
      <w:r w:rsidRPr="00B94260">
        <w:t xml:space="preserve">. </w:t>
      </w:r>
      <w:r>
        <w:rPr>
          <w:sz w:val="28"/>
          <w:szCs w:val="28"/>
        </w:rPr>
        <w:t>ОЦЕНКА ЭФФЕКТИВНОСТИ  РЕАЛИЗАЦИИ  ПРОГРАММЫ.</w:t>
      </w:r>
    </w:p>
    <w:p w:rsidR="00035D96" w:rsidRPr="00F36F11" w:rsidRDefault="00035D96" w:rsidP="0058294F">
      <w:pPr>
        <w:shd w:val="clear" w:color="auto" w:fill="FFFFFF"/>
        <w:spacing w:before="120" w:after="0" w:line="240" w:lineRule="auto"/>
        <w:ind w:left="567" w:right="567"/>
        <w:jc w:val="both"/>
      </w:pPr>
      <w:r w:rsidRPr="00F36F11">
        <w:rPr>
          <w:bCs/>
        </w:rPr>
        <w:t>Самый главный этап разработки муниципальной антинаркотической программы - оценка соответствия запланированных мероприятий целям, задачам и ожидаемым результатам программы .</w:t>
      </w:r>
    </w:p>
    <w:p w:rsidR="00035D96" w:rsidRPr="00F36F11" w:rsidRDefault="00035D96" w:rsidP="0058294F">
      <w:pPr>
        <w:shd w:val="clear" w:color="auto" w:fill="FFFFFF"/>
        <w:spacing w:before="120" w:after="0" w:line="240" w:lineRule="auto"/>
        <w:ind w:left="567" w:right="567"/>
        <w:jc w:val="both"/>
      </w:pPr>
      <w:r w:rsidRPr="00F36F11">
        <w:t>Итоговой частью целевой программы является план мероприятий, направленных на достижение целей программы.</w:t>
      </w:r>
    </w:p>
    <w:p w:rsidR="00035D96" w:rsidRPr="00F36F11" w:rsidRDefault="00035D96" w:rsidP="0058294F">
      <w:pPr>
        <w:shd w:val="clear" w:color="auto" w:fill="FFFFFF"/>
        <w:spacing w:before="120" w:after="0" w:line="240" w:lineRule="auto"/>
        <w:ind w:left="567" w:right="567"/>
        <w:jc w:val="both"/>
      </w:pPr>
      <w:r w:rsidRPr="00F36F11">
        <w:t>В современных условиях общепризнанной ведущей стратегией противодействия наркотизации является </w:t>
      </w:r>
      <w:r w:rsidRPr="00F36F11">
        <w:rPr>
          <w:bCs/>
        </w:rPr>
        <w:t>первичная профилактика</w:t>
      </w:r>
      <w:r w:rsidRPr="00F36F11">
        <w:t xml:space="preserve"> так как она направлена на предупреждение начала употребления наркотиков лицами, ранее их не употреблявшими. Первичная профилактика ориентирована на общую популяцию населения, включая детей, подростков и молодежь, и носит социальный характер.</w:t>
      </w:r>
    </w:p>
    <w:p w:rsidR="00035D96" w:rsidRPr="0058294F" w:rsidRDefault="00035D96" w:rsidP="0058294F">
      <w:pPr>
        <w:shd w:val="clear" w:color="auto" w:fill="FFFFFF"/>
        <w:spacing w:before="120" w:after="0" w:line="240" w:lineRule="auto"/>
        <w:ind w:left="567" w:right="567"/>
        <w:jc w:val="both"/>
        <w:rPr>
          <w:color w:val="052635"/>
        </w:rPr>
      </w:pPr>
      <w:r w:rsidRPr="00F36F11">
        <w:rPr>
          <w:bCs/>
        </w:rPr>
        <w:t>Вторичная профилактика</w:t>
      </w:r>
      <w:r w:rsidRPr="00F36F11">
        <w:rPr>
          <w:b/>
          <w:bCs/>
        </w:rPr>
        <w:t xml:space="preserve"> </w:t>
      </w:r>
      <w:r w:rsidRPr="00F36F11">
        <w:t>носит избирательный характер и ориентирована на лиц, эпизодически употребляющих наркотики, а также на лиц, употребляющих наркотики с вредными последствиями, то есть с признаками формирования наркомании.</w:t>
      </w:r>
    </w:p>
    <w:p w:rsidR="00035D96" w:rsidRPr="00F36F11" w:rsidRDefault="00035D96" w:rsidP="0058294F">
      <w:pPr>
        <w:shd w:val="clear" w:color="auto" w:fill="FFFFFF"/>
        <w:spacing w:before="120" w:after="0" w:line="240" w:lineRule="auto"/>
        <w:ind w:left="567" w:right="567"/>
        <w:jc w:val="both"/>
      </w:pPr>
      <w:r w:rsidRPr="00F36F11">
        <w:t>Оценка эффективности Программы состоит в оценке значимости каждого из этих направлений работы, которые оцениваются по количеству мероприятий каждого направления и по объему их финансирования.</w:t>
      </w:r>
    </w:p>
    <w:p w:rsidR="00035D96" w:rsidRPr="0058294F" w:rsidRDefault="00035D96" w:rsidP="00F8580A">
      <w:pPr>
        <w:pStyle w:val="3"/>
        <w:shd w:val="clear" w:color="auto" w:fill="auto"/>
        <w:spacing w:before="0" w:line="240" w:lineRule="auto"/>
        <w:ind w:right="20" w:firstLine="0"/>
        <w:jc w:val="left"/>
        <w:rPr>
          <w:sz w:val="28"/>
          <w:szCs w:val="28"/>
        </w:rPr>
      </w:pPr>
    </w:p>
    <w:p w:rsidR="00035D96" w:rsidRPr="0058294F" w:rsidRDefault="00035D96" w:rsidP="00F8580A">
      <w:pPr>
        <w:pStyle w:val="3"/>
        <w:shd w:val="clear" w:color="auto" w:fill="auto"/>
        <w:spacing w:before="0" w:line="240" w:lineRule="auto"/>
        <w:ind w:right="20" w:firstLine="0"/>
        <w:jc w:val="left"/>
        <w:rPr>
          <w:sz w:val="28"/>
          <w:szCs w:val="28"/>
        </w:rPr>
      </w:pPr>
    </w:p>
    <w:p w:rsidR="00035D96" w:rsidRPr="0058294F" w:rsidRDefault="00035D96" w:rsidP="00F8580A">
      <w:pPr>
        <w:pStyle w:val="3"/>
        <w:shd w:val="clear" w:color="auto" w:fill="auto"/>
        <w:spacing w:before="0" w:line="240" w:lineRule="auto"/>
        <w:ind w:right="20" w:firstLine="0"/>
        <w:jc w:val="left"/>
        <w:rPr>
          <w:sz w:val="28"/>
          <w:szCs w:val="28"/>
        </w:rPr>
      </w:pPr>
    </w:p>
    <w:p w:rsidR="00035D96" w:rsidRPr="00035413" w:rsidRDefault="00035D96" w:rsidP="00F8580A">
      <w:pPr>
        <w:pStyle w:val="3"/>
        <w:shd w:val="clear" w:color="auto" w:fill="auto"/>
        <w:spacing w:before="0" w:line="240" w:lineRule="auto"/>
        <w:ind w:right="20" w:firstLine="0"/>
        <w:jc w:val="left"/>
        <w:rPr>
          <w:sz w:val="28"/>
          <w:szCs w:val="28"/>
        </w:rPr>
        <w:sectPr w:rsidR="00035D96" w:rsidRPr="00035413">
          <w:pgSz w:w="11909" w:h="16838"/>
          <w:pgMar w:top="1069" w:right="1284" w:bottom="1467" w:left="1308" w:header="0" w:footer="3" w:gutter="0"/>
          <w:cols w:space="720"/>
          <w:noEndnote/>
          <w:docGrid w:linePitch="360"/>
        </w:sectPr>
      </w:pPr>
    </w:p>
    <w:p w:rsidR="00035D96" w:rsidRPr="008869CD" w:rsidRDefault="00035D96" w:rsidP="008869CD">
      <w:pPr>
        <w:pStyle w:val="a3"/>
        <w:sectPr w:rsidR="00035D96" w:rsidRPr="008869CD" w:rsidSect="00DF4C0C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5D96" w:rsidRPr="00095FA9" w:rsidRDefault="00035D96" w:rsidP="00606B53">
      <w:pPr>
        <w:pStyle w:val="a3"/>
      </w:pPr>
      <w:r w:rsidRPr="00095FA9">
        <w:lastRenderedPageBreak/>
        <w:t>Раздел 3.</w:t>
      </w:r>
    </w:p>
    <w:p w:rsidR="00035D96" w:rsidRPr="00095FA9" w:rsidRDefault="00035D96" w:rsidP="00606B53">
      <w:pPr>
        <w:pStyle w:val="a3"/>
      </w:pPr>
    </w:p>
    <w:p w:rsidR="00035D96" w:rsidRPr="00095FA9" w:rsidRDefault="00035D96" w:rsidP="00606B53">
      <w:pPr>
        <w:pStyle w:val="a3"/>
        <w:jc w:val="center"/>
      </w:pPr>
      <w:r w:rsidRPr="00095FA9">
        <w:t xml:space="preserve">Мероприятия </w:t>
      </w:r>
      <w:r>
        <w:t xml:space="preserve">муниципальной </w:t>
      </w:r>
      <w:r w:rsidRPr="00095FA9">
        <w:t>программы</w:t>
      </w:r>
    </w:p>
    <w:p w:rsidR="00035D96" w:rsidRPr="00095FA9" w:rsidRDefault="00035D96" w:rsidP="00606B53">
      <w:pPr>
        <w:pStyle w:val="a3"/>
        <w:jc w:val="center"/>
      </w:pPr>
      <w:r>
        <w:t>Залегощенского района</w:t>
      </w:r>
    </w:p>
    <w:p w:rsidR="00035D96" w:rsidRPr="00095FA9" w:rsidRDefault="00035D96" w:rsidP="00606B53">
      <w:pPr>
        <w:pStyle w:val="a3"/>
        <w:jc w:val="center"/>
      </w:pPr>
      <w:r w:rsidRPr="00095FA9">
        <w:t xml:space="preserve"> «Комплексные меры противодействия злоупотреблению наркотиками и их незаконному обороту на 201</w:t>
      </w:r>
      <w:r w:rsidR="00F36F11">
        <w:t>7</w:t>
      </w:r>
      <w:r w:rsidRPr="00095FA9">
        <w:t>- 20</w:t>
      </w:r>
      <w:r w:rsidR="00F36F11">
        <w:t>20</w:t>
      </w:r>
      <w:r w:rsidRPr="00095FA9">
        <w:t xml:space="preserve"> г.г.»</w:t>
      </w:r>
    </w:p>
    <w:p w:rsidR="00035D96" w:rsidRPr="00CE345C" w:rsidRDefault="00035D96" w:rsidP="00606B53">
      <w:pPr>
        <w:pStyle w:val="a3"/>
        <w:rPr>
          <w:b/>
        </w:rPr>
      </w:pPr>
    </w:p>
    <w:tbl>
      <w:tblPr>
        <w:tblW w:w="155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188"/>
        <w:gridCol w:w="76"/>
        <w:gridCol w:w="3534"/>
        <w:gridCol w:w="3515"/>
        <w:gridCol w:w="1980"/>
        <w:gridCol w:w="109"/>
        <w:gridCol w:w="708"/>
        <w:gridCol w:w="8"/>
        <w:gridCol w:w="135"/>
        <w:gridCol w:w="15"/>
        <w:gridCol w:w="345"/>
        <w:gridCol w:w="480"/>
        <w:gridCol w:w="10"/>
        <w:gridCol w:w="20"/>
        <w:gridCol w:w="122"/>
        <w:gridCol w:w="43"/>
        <w:gridCol w:w="165"/>
        <w:gridCol w:w="480"/>
        <w:gridCol w:w="162"/>
        <w:gridCol w:w="33"/>
        <w:gridCol w:w="15"/>
        <w:gridCol w:w="75"/>
        <w:gridCol w:w="20"/>
        <w:gridCol w:w="205"/>
        <w:gridCol w:w="811"/>
        <w:gridCol w:w="1800"/>
      </w:tblGrid>
      <w:tr w:rsidR="00035D96" w:rsidRPr="00880B17" w:rsidTr="00656835">
        <w:trPr>
          <w:cantSplit/>
          <w:trHeight w:val="277"/>
        </w:trPr>
        <w:tc>
          <w:tcPr>
            <w:tcW w:w="522" w:type="dxa"/>
            <w:vMerge w:val="restart"/>
          </w:tcPr>
          <w:p w:rsidR="00035D96" w:rsidRDefault="00035D96" w:rsidP="00656835">
            <w:pPr>
              <w:pStyle w:val="a3"/>
            </w:pPr>
            <w:r>
              <w:t>№</w:t>
            </w:r>
          </w:p>
          <w:p w:rsidR="00035D96" w:rsidRDefault="00035D96" w:rsidP="00656835">
            <w:pPr>
              <w:pStyle w:val="a3"/>
            </w:pPr>
            <w:r>
              <w:t>№</w:t>
            </w:r>
          </w:p>
        </w:tc>
        <w:tc>
          <w:tcPr>
            <w:tcW w:w="3798" w:type="dxa"/>
            <w:gridSpan w:val="3"/>
            <w:vMerge w:val="restart"/>
          </w:tcPr>
          <w:p w:rsidR="00035D96" w:rsidRDefault="00035D96" w:rsidP="00656835">
            <w:pPr>
              <w:pStyle w:val="a3"/>
            </w:pPr>
            <w:r>
              <w:t>Наименование мероприятий</w:t>
            </w:r>
          </w:p>
        </w:tc>
        <w:tc>
          <w:tcPr>
            <w:tcW w:w="3515" w:type="dxa"/>
            <w:vMerge w:val="restart"/>
          </w:tcPr>
          <w:p w:rsidR="00035D96" w:rsidRDefault="00035D96" w:rsidP="00656835">
            <w:pPr>
              <w:pStyle w:val="a3"/>
            </w:pPr>
            <w:r>
              <w:t>Исполнители</w:t>
            </w:r>
          </w:p>
        </w:tc>
        <w:tc>
          <w:tcPr>
            <w:tcW w:w="1980" w:type="dxa"/>
            <w:vMerge w:val="restart"/>
          </w:tcPr>
          <w:p w:rsidR="00035D96" w:rsidRDefault="00035D96" w:rsidP="00656835">
            <w:pPr>
              <w:pStyle w:val="a3"/>
            </w:pPr>
            <w:r>
              <w:t>Сроки исполнения</w:t>
            </w:r>
          </w:p>
        </w:tc>
        <w:tc>
          <w:tcPr>
            <w:tcW w:w="3960" w:type="dxa"/>
            <w:gridSpan w:val="20"/>
          </w:tcPr>
          <w:p w:rsidR="00035D96" w:rsidRDefault="00035D96" w:rsidP="00656835">
            <w:pPr>
              <w:pStyle w:val="a3"/>
            </w:pPr>
            <w:r>
              <w:t>Объем финансирования тыс. руб. в</w:t>
            </w:r>
          </w:p>
        </w:tc>
        <w:tc>
          <w:tcPr>
            <w:tcW w:w="1800" w:type="dxa"/>
            <w:vMerge w:val="restart"/>
          </w:tcPr>
          <w:p w:rsidR="00035D96" w:rsidRDefault="00035D96" w:rsidP="00656835">
            <w:pPr>
              <w:pStyle w:val="a3"/>
            </w:pPr>
            <w:r>
              <w:t>Источник</w:t>
            </w:r>
          </w:p>
          <w:p w:rsidR="00035D96" w:rsidRDefault="00035D96" w:rsidP="00656835">
            <w:pPr>
              <w:pStyle w:val="a3"/>
            </w:pPr>
            <w:r>
              <w:t>финансирования</w:t>
            </w:r>
          </w:p>
          <w:p w:rsidR="00035D96" w:rsidRDefault="00035D96" w:rsidP="00656835">
            <w:pPr>
              <w:pStyle w:val="a3"/>
            </w:pPr>
          </w:p>
          <w:p w:rsidR="00035D96" w:rsidRDefault="00035D96" w:rsidP="00656835">
            <w:pPr>
              <w:pStyle w:val="a3"/>
            </w:pPr>
          </w:p>
        </w:tc>
      </w:tr>
      <w:tr w:rsidR="00035D96" w:rsidRPr="00880B17" w:rsidTr="005572D3">
        <w:trPr>
          <w:cantSplit/>
          <w:trHeight w:val="420"/>
        </w:trPr>
        <w:tc>
          <w:tcPr>
            <w:tcW w:w="522" w:type="dxa"/>
            <w:vMerge/>
          </w:tcPr>
          <w:p w:rsidR="00035D96" w:rsidRDefault="00035D96" w:rsidP="00656835">
            <w:pPr>
              <w:pStyle w:val="a3"/>
            </w:pPr>
          </w:p>
        </w:tc>
        <w:tc>
          <w:tcPr>
            <w:tcW w:w="3798" w:type="dxa"/>
            <w:gridSpan w:val="3"/>
            <w:vMerge/>
          </w:tcPr>
          <w:p w:rsidR="00035D96" w:rsidRDefault="00035D96" w:rsidP="00656835">
            <w:pPr>
              <w:pStyle w:val="a3"/>
            </w:pPr>
          </w:p>
        </w:tc>
        <w:tc>
          <w:tcPr>
            <w:tcW w:w="3515" w:type="dxa"/>
            <w:vMerge/>
          </w:tcPr>
          <w:p w:rsidR="00035D96" w:rsidRDefault="00035D96" w:rsidP="00656835">
            <w:pPr>
              <w:pStyle w:val="a3"/>
            </w:pPr>
          </w:p>
        </w:tc>
        <w:tc>
          <w:tcPr>
            <w:tcW w:w="1980" w:type="dxa"/>
            <w:vMerge/>
          </w:tcPr>
          <w:p w:rsidR="00035D96" w:rsidRDefault="00035D96" w:rsidP="00656835">
            <w:pPr>
              <w:pStyle w:val="a3"/>
            </w:pPr>
          </w:p>
        </w:tc>
        <w:tc>
          <w:tcPr>
            <w:tcW w:w="3960" w:type="dxa"/>
            <w:gridSpan w:val="20"/>
          </w:tcPr>
          <w:p w:rsidR="00035D96" w:rsidRDefault="00035D96" w:rsidP="00656835">
            <w:pPr>
              <w:pStyle w:val="a3"/>
            </w:pPr>
            <w:r>
              <w:t>том числе</w:t>
            </w:r>
          </w:p>
        </w:tc>
        <w:tc>
          <w:tcPr>
            <w:tcW w:w="1800" w:type="dxa"/>
            <w:vMerge/>
          </w:tcPr>
          <w:p w:rsidR="00035D96" w:rsidRDefault="00035D96" w:rsidP="00656835">
            <w:pPr>
              <w:pStyle w:val="a3"/>
            </w:pPr>
          </w:p>
        </w:tc>
      </w:tr>
      <w:tr w:rsidR="00035D96" w:rsidRPr="00880B17" w:rsidTr="005572D3">
        <w:trPr>
          <w:cantSplit/>
          <w:trHeight w:val="510"/>
        </w:trPr>
        <w:tc>
          <w:tcPr>
            <w:tcW w:w="522" w:type="dxa"/>
            <w:vMerge/>
          </w:tcPr>
          <w:p w:rsidR="00035D96" w:rsidRDefault="00035D96" w:rsidP="00656835">
            <w:pPr>
              <w:pStyle w:val="a3"/>
            </w:pPr>
          </w:p>
        </w:tc>
        <w:tc>
          <w:tcPr>
            <w:tcW w:w="3798" w:type="dxa"/>
            <w:gridSpan w:val="3"/>
            <w:vMerge/>
          </w:tcPr>
          <w:p w:rsidR="00035D96" w:rsidRDefault="00035D96" w:rsidP="00656835">
            <w:pPr>
              <w:pStyle w:val="a3"/>
            </w:pPr>
          </w:p>
        </w:tc>
        <w:tc>
          <w:tcPr>
            <w:tcW w:w="3515" w:type="dxa"/>
            <w:vMerge/>
          </w:tcPr>
          <w:p w:rsidR="00035D96" w:rsidRDefault="00035D96" w:rsidP="00656835">
            <w:pPr>
              <w:pStyle w:val="a3"/>
            </w:pPr>
          </w:p>
        </w:tc>
        <w:tc>
          <w:tcPr>
            <w:tcW w:w="1980" w:type="dxa"/>
            <w:vMerge/>
          </w:tcPr>
          <w:p w:rsidR="00035D96" w:rsidRDefault="00035D96" w:rsidP="00656835">
            <w:pPr>
              <w:pStyle w:val="a3"/>
            </w:pPr>
          </w:p>
        </w:tc>
        <w:tc>
          <w:tcPr>
            <w:tcW w:w="825" w:type="dxa"/>
            <w:gridSpan w:val="3"/>
          </w:tcPr>
          <w:p w:rsidR="00035D96" w:rsidRDefault="00035D96" w:rsidP="00656835">
            <w:pPr>
              <w:pStyle w:val="a3"/>
            </w:pPr>
            <w:r>
              <w:t>201</w:t>
            </w:r>
            <w:r w:rsidR="00F36F11">
              <w:t>7</w:t>
            </w:r>
          </w:p>
          <w:p w:rsidR="00035D96" w:rsidRDefault="00035D96" w:rsidP="00656835">
            <w:pPr>
              <w:pStyle w:val="a3"/>
            </w:pPr>
            <w:r>
              <w:t>год</w:t>
            </w:r>
          </w:p>
        </w:tc>
        <w:tc>
          <w:tcPr>
            <w:tcW w:w="975" w:type="dxa"/>
            <w:gridSpan w:val="4"/>
          </w:tcPr>
          <w:p w:rsidR="00035D96" w:rsidRDefault="00035D96" w:rsidP="00656835">
            <w:pPr>
              <w:pStyle w:val="a3"/>
            </w:pPr>
            <w:r>
              <w:t>201</w:t>
            </w:r>
            <w:r w:rsidR="00F36F11">
              <w:t>8</w:t>
            </w:r>
          </w:p>
          <w:p w:rsidR="00035D96" w:rsidRDefault="00035D96" w:rsidP="00656835">
            <w:pPr>
              <w:pStyle w:val="a3"/>
            </w:pPr>
            <w:r>
              <w:t>год</w:t>
            </w:r>
          </w:p>
        </w:tc>
        <w:tc>
          <w:tcPr>
            <w:tcW w:w="1050" w:type="dxa"/>
            <w:gridSpan w:val="9"/>
          </w:tcPr>
          <w:p w:rsidR="00035D96" w:rsidRDefault="00035D96" w:rsidP="00656835">
            <w:pPr>
              <w:pStyle w:val="a3"/>
            </w:pPr>
            <w:r>
              <w:t>20</w:t>
            </w:r>
            <w:r w:rsidR="00F36F11">
              <w:t>19</w:t>
            </w:r>
          </w:p>
          <w:p w:rsidR="00035D96" w:rsidRDefault="00035D96" w:rsidP="00656835">
            <w:pPr>
              <w:pStyle w:val="a3"/>
            </w:pPr>
            <w:r>
              <w:t>год</w:t>
            </w:r>
          </w:p>
        </w:tc>
        <w:tc>
          <w:tcPr>
            <w:tcW w:w="1110" w:type="dxa"/>
            <w:gridSpan w:val="4"/>
          </w:tcPr>
          <w:p w:rsidR="00035D96" w:rsidRDefault="00035D96" w:rsidP="00656835">
            <w:pPr>
              <w:pStyle w:val="a3"/>
            </w:pPr>
            <w:r>
              <w:t>20</w:t>
            </w:r>
            <w:r w:rsidR="00F36F11">
              <w:t>20</w:t>
            </w:r>
          </w:p>
          <w:p w:rsidR="00035D96" w:rsidRDefault="00035D96" w:rsidP="00656835">
            <w:pPr>
              <w:pStyle w:val="a3"/>
            </w:pPr>
            <w:r>
              <w:t>год</w:t>
            </w:r>
          </w:p>
        </w:tc>
        <w:tc>
          <w:tcPr>
            <w:tcW w:w="1800" w:type="dxa"/>
            <w:vMerge/>
          </w:tcPr>
          <w:p w:rsidR="00035D96" w:rsidRDefault="00035D96" w:rsidP="00656835">
            <w:pPr>
              <w:pStyle w:val="a3"/>
            </w:pPr>
          </w:p>
        </w:tc>
      </w:tr>
      <w:tr w:rsidR="00035D96" w:rsidRPr="00880B17" w:rsidTr="00656835">
        <w:trPr>
          <w:cantSplit/>
          <w:trHeight w:val="377"/>
        </w:trPr>
        <w:tc>
          <w:tcPr>
            <w:tcW w:w="15575" w:type="dxa"/>
            <w:gridSpan w:val="27"/>
          </w:tcPr>
          <w:p w:rsidR="00035D96" w:rsidRPr="00095FA9" w:rsidRDefault="00035D96" w:rsidP="00656835">
            <w:pPr>
              <w:pStyle w:val="a3"/>
              <w:numPr>
                <w:ilvl w:val="0"/>
                <w:numId w:val="2"/>
              </w:numPr>
            </w:pPr>
            <w:r w:rsidRPr="00095FA9">
              <w:t>Организационные и правовые меры по противодействию злоупотреблению наркотиками.</w:t>
            </w:r>
          </w:p>
        </w:tc>
      </w:tr>
      <w:tr w:rsidR="00035D96" w:rsidRPr="00880B17" w:rsidTr="0078470D">
        <w:trPr>
          <w:trHeight w:val="3255"/>
        </w:trPr>
        <w:tc>
          <w:tcPr>
            <w:tcW w:w="710" w:type="dxa"/>
            <w:gridSpan w:val="2"/>
          </w:tcPr>
          <w:p w:rsidR="00035D96" w:rsidRPr="004E5534" w:rsidRDefault="00035D96" w:rsidP="00656835">
            <w:pPr>
              <w:pStyle w:val="a3"/>
              <w:rPr>
                <w:lang w:val="en-US"/>
              </w:rPr>
            </w:pPr>
            <w:r>
              <w:t>1.</w:t>
            </w:r>
            <w:r>
              <w:rPr>
                <w:lang w:val="en-US"/>
              </w:rPr>
              <w:t>1</w:t>
            </w:r>
          </w:p>
        </w:tc>
        <w:tc>
          <w:tcPr>
            <w:tcW w:w="3610" w:type="dxa"/>
            <w:gridSpan w:val="2"/>
          </w:tcPr>
          <w:p w:rsidR="00035D96" w:rsidRDefault="00035D96" w:rsidP="00656835">
            <w:pPr>
              <w:pStyle w:val="a3"/>
            </w:pPr>
            <w:r>
              <w:t>Анализ состояния работы по противодействию злоупотреблению наркотиками и их незаконному обороту</w:t>
            </w:r>
          </w:p>
        </w:tc>
        <w:tc>
          <w:tcPr>
            <w:tcW w:w="3515" w:type="dxa"/>
          </w:tcPr>
          <w:p w:rsidR="00035D96" w:rsidRDefault="00035D96" w:rsidP="00656835">
            <w:pPr>
              <w:pStyle w:val="a3"/>
            </w:pPr>
            <w:r>
              <w:t>отделы администрации района : образования, молодежной политики,</w:t>
            </w:r>
          </w:p>
          <w:p w:rsidR="00035D96" w:rsidRDefault="00035D96" w:rsidP="00656835">
            <w:pPr>
              <w:pStyle w:val="a3"/>
              <w:rPr>
                <w:color w:val="FF0000"/>
              </w:rPr>
            </w:pPr>
            <w:r>
              <w:t>физической культуры и спорта  администрации  Залегощенского района, культуры и архивного дела; комиссия по делам несовершеннолетних и защите их прав;</w:t>
            </w:r>
            <w:r w:rsidRPr="00E45BAD">
              <w:rPr>
                <w:color w:val="FF0000"/>
              </w:rPr>
              <w:t xml:space="preserve"> </w:t>
            </w:r>
          </w:p>
          <w:p w:rsidR="00035D96" w:rsidRDefault="00035D96" w:rsidP="00F36F11">
            <w:pPr>
              <w:pStyle w:val="a3"/>
              <w:jc w:val="both"/>
            </w:pPr>
            <w:r w:rsidRPr="00880B17">
              <w:t xml:space="preserve">БУЗ Орловской области </w:t>
            </w:r>
          </w:p>
          <w:p w:rsidR="00F36F11" w:rsidRDefault="00035D96" w:rsidP="00F36F11">
            <w:pPr>
              <w:jc w:val="both"/>
              <w:rPr>
                <w:color w:val="000000"/>
                <w:spacing w:val="-2"/>
              </w:rPr>
            </w:pPr>
            <w:r w:rsidRPr="00880B17">
              <w:t>«</w:t>
            </w:r>
            <w:r>
              <w:t>Залегощенская  ЦРБ</w:t>
            </w:r>
            <w:r w:rsidRPr="00880B17">
              <w:t>» (по согласованию</w:t>
            </w:r>
            <w:r>
              <w:t xml:space="preserve">, </w:t>
            </w:r>
            <w:r w:rsidR="00F36F11">
              <w:rPr>
                <w:color w:val="000000"/>
                <w:spacing w:val="-2"/>
              </w:rPr>
              <w:t>ОМВД России  по Залегощенскому району</w:t>
            </w:r>
          </w:p>
          <w:p w:rsidR="00F36F11" w:rsidRPr="00B21080" w:rsidRDefault="00F36F11" w:rsidP="00F36F11">
            <w:pPr>
              <w:jc w:val="center"/>
            </w:pPr>
            <w:r>
              <w:rPr>
                <w:color w:val="000000"/>
                <w:spacing w:val="-2"/>
              </w:rPr>
              <w:lastRenderedPageBreak/>
              <w:t xml:space="preserve">         </w:t>
            </w:r>
            <w:r>
              <w:t xml:space="preserve"> </w:t>
            </w:r>
            <w:r w:rsidRPr="00B21080">
              <w:t xml:space="preserve"> </w:t>
            </w:r>
          </w:p>
          <w:p w:rsidR="00F36F11" w:rsidRPr="00B21080" w:rsidRDefault="00F36F11" w:rsidP="00F36F11">
            <w:r w:rsidRPr="00B21080">
              <w:t xml:space="preserve">                                                           </w:t>
            </w:r>
            <w:r>
              <w:t xml:space="preserve">  </w:t>
            </w:r>
          </w:p>
          <w:p w:rsidR="00035D96" w:rsidRPr="00FC3E46" w:rsidRDefault="00035D96" w:rsidP="00F36F11">
            <w:pPr>
              <w:pStyle w:val="a3"/>
              <w:rPr>
                <w:color w:val="FF0000"/>
              </w:rPr>
            </w:pPr>
          </w:p>
        </w:tc>
        <w:tc>
          <w:tcPr>
            <w:tcW w:w="2089" w:type="dxa"/>
            <w:gridSpan w:val="2"/>
          </w:tcPr>
          <w:p w:rsidR="00035D96" w:rsidRDefault="00035D96" w:rsidP="00656835">
            <w:pPr>
              <w:pStyle w:val="a3"/>
            </w:pPr>
            <w:r>
              <w:lastRenderedPageBreak/>
              <w:t>ежегодно</w:t>
            </w:r>
          </w:p>
        </w:tc>
        <w:tc>
          <w:tcPr>
            <w:tcW w:w="716" w:type="dxa"/>
            <w:gridSpan w:val="2"/>
          </w:tcPr>
          <w:p w:rsidR="00035D96" w:rsidRDefault="00035D96" w:rsidP="00656835">
            <w:pPr>
              <w:pStyle w:val="a3"/>
            </w:pPr>
          </w:p>
        </w:tc>
        <w:tc>
          <w:tcPr>
            <w:tcW w:w="1005" w:type="dxa"/>
            <w:gridSpan w:val="6"/>
          </w:tcPr>
          <w:p w:rsidR="00035D96" w:rsidRDefault="00035D96" w:rsidP="00656835">
            <w:pPr>
              <w:pStyle w:val="a3"/>
            </w:pPr>
          </w:p>
        </w:tc>
        <w:tc>
          <w:tcPr>
            <w:tcW w:w="1005" w:type="dxa"/>
            <w:gridSpan w:val="6"/>
          </w:tcPr>
          <w:p w:rsidR="00035D96" w:rsidRDefault="00035D96" w:rsidP="00656835">
            <w:pPr>
              <w:pStyle w:val="a3"/>
            </w:pPr>
          </w:p>
        </w:tc>
        <w:tc>
          <w:tcPr>
            <w:tcW w:w="1125" w:type="dxa"/>
            <w:gridSpan w:val="5"/>
          </w:tcPr>
          <w:p w:rsidR="00035D96" w:rsidRDefault="00035D96" w:rsidP="00656835">
            <w:pPr>
              <w:pStyle w:val="a3"/>
            </w:pPr>
          </w:p>
        </w:tc>
        <w:tc>
          <w:tcPr>
            <w:tcW w:w="1800" w:type="dxa"/>
          </w:tcPr>
          <w:p w:rsidR="00035D96" w:rsidRDefault="00035D96" w:rsidP="00656835">
            <w:pPr>
              <w:pStyle w:val="a3"/>
            </w:pPr>
          </w:p>
        </w:tc>
      </w:tr>
      <w:tr w:rsidR="00035D96" w:rsidRPr="00880B17" w:rsidTr="003E5900">
        <w:trPr>
          <w:cantSplit/>
          <w:trHeight w:val="377"/>
        </w:trPr>
        <w:tc>
          <w:tcPr>
            <w:tcW w:w="710" w:type="dxa"/>
            <w:gridSpan w:val="2"/>
          </w:tcPr>
          <w:p w:rsidR="00035D96" w:rsidRDefault="00035D96" w:rsidP="00656835">
            <w:pPr>
              <w:pStyle w:val="a3"/>
            </w:pPr>
            <w:r w:rsidRPr="000E5DEC">
              <w:lastRenderedPageBreak/>
              <w:t>1.</w:t>
            </w:r>
            <w:r>
              <w:t>2</w:t>
            </w:r>
          </w:p>
        </w:tc>
        <w:tc>
          <w:tcPr>
            <w:tcW w:w="3610" w:type="dxa"/>
            <w:gridSpan w:val="2"/>
          </w:tcPr>
          <w:p w:rsidR="00035D96" w:rsidRDefault="00035D96" w:rsidP="00656835">
            <w:pPr>
              <w:pStyle w:val="a3"/>
            </w:pPr>
            <w:r>
              <w:t>Проведение оперативно- розыскных мероприятий по выявлению каналов поставки наркотиков и пресечения противоправной деятельности распространителей</w:t>
            </w:r>
          </w:p>
        </w:tc>
        <w:tc>
          <w:tcPr>
            <w:tcW w:w="3515" w:type="dxa"/>
          </w:tcPr>
          <w:p w:rsidR="00F36F11" w:rsidRDefault="00F36F11" w:rsidP="003E5900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ОМВД России  по Залегощенскому району</w:t>
            </w:r>
          </w:p>
          <w:p w:rsidR="00F36F11" w:rsidRPr="00B21080" w:rsidRDefault="00F36F11" w:rsidP="003E5900">
            <w:pPr>
              <w:jc w:val="both"/>
            </w:pPr>
            <w:r>
              <w:rPr>
                <w:color w:val="000000"/>
                <w:spacing w:val="-2"/>
              </w:rPr>
              <w:t xml:space="preserve">         </w:t>
            </w:r>
            <w:r>
              <w:t xml:space="preserve"> </w:t>
            </w:r>
            <w:r w:rsidRPr="00B21080">
              <w:t xml:space="preserve"> </w:t>
            </w:r>
          </w:p>
          <w:p w:rsidR="00F36F11" w:rsidRPr="00B21080" w:rsidRDefault="00F36F11" w:rsidP="00F36F11">
            <w:r w:rsidRPr="00B21080">
              <w:t xml:space="preserve">                                                           </w:t>
            </w:r>
            <w:r>
              <w:t xml:space="preserve">  </w:t>
            </w:r>
          </w:p>
          <w:p w:rsidR="00F36F11" w:rsidRPr="00B21080" w:rsidRDefault="00F36F11" w:rsidP="00F36F11"/>
          <w:p w:rsidR="00035D96" w:rsidRDefault="00035D96" w:rsidP="00F36F11">
            <w:pPr>
              <w:pStyle w:val="a3"/>
            </w:pPr>
          </w:p>
        </w:tc>
        <w:tc>
          <w:tcPr>
            <w:tcW w:w="2089" w:type="dxa"/>
            <w:gridSpan w:val="2"/>
          </w:tcPr>
          <w:p w:rsidR="00035D96" w:rsidRDefault="00035D96" w:rsidP="00656835">
            <w:pPr>
              <w:pStyle w:val="a3"/>
            </w:pPr>
            <w:r>
              <w:t>ежеквартально</w:t>
            </w:r>
          </w:p>
        </w:tc>
        <w:tc>
          <w:tcPr>
            <w:tcW w:w="708" w:type="dxa"/>
            <w:vAlign w:val="center"/>
          </w:tcPr>
          <w:p w:rsidR="00035D96" w:rsidRDefault="00035D96" w:rsidP="00656835">
            <w:pPr>
              <w:pStyle w:val="a3"/>
            </w:pPr>
          </w:p>
        </w:tc>
        <w:tc>
          <w:tcPr>
            <w:tcW w:w="993" w:type="dxa"/>
            <w:gridSpan w:val="6"/>
            <w:vAlign w:val="center"/>
          </w:tcPr>
          <w:p w:rsidR="00035D96" w:rsidRDefault="00035D96" w:rsidP="00656835">
            <w:pPr>
              <w:pStyle w:val="a3"/>
            </w:pPr>
          </w:p>
        </w:tc>
        <w:tc>
          <w:tcPr>
            <w:tcW w:w="992" w:type="dxa"/>
            <w:gridSpan w:val="6"/>
            <w:vAlign w:val="center"/>
          </w:tcPr>
          <w:p w:rsidR="00035D96" w:rsidRDefault="00035D96" w:rsidP="00656835">
            <w:pPr>
              <w:pStyle w:val="a3"/>
            </w:pPr>
          </w:p>
        </w:tc>
        <w:tc>
          <w:tcPr>
            <w:tcW w:w="1158" w:type="dxa"/>
            <w:gridSpan w:val="6"/>
            <w:vAlign w:val="center"/>
          </w:tcPr>
          <w:p w:rsidR="00035D96" w:rsidRDefault="00035D96" w:rsidP="00656835">
            <w:pPr>
              <w:pStyle w:val="a3"/>
            </w:pPr>
          </w:p>
        </w:tc>
        <w:tc>
          <w:tcPr>
            <w:tcW w:w="1800" w:type="dxa"/>
          </w:tcPr>
          <w:p w:rsidR="00035D96" w:rsidRDefault="00035D96" w:rsidP="00656835">
            <w:pPr>
              <w:pStyle w:val="a3"/>
            </w:pPr>
          </w:p>
        </w:tc>
      </w:tr>
      <w:tr w:rsidR="00035D96" w:rsidRPr="00880B17" w:rsidTr="003E5900">
        <w:trPr>
          <w:cantSplit/>
          <w:trHeight w:val="377"/>
        </w:trPr>
        <w:tc>
          <w:tcPr>
            <w:tcW w:w="710" w:type="dxa"/>
            <w:gridSpan w:val="2"/>
          </w:tcPr>
          <w:p w:rsidR="00035D96" w:rsidRDefault="00035D96" w:rsidP="00656835">
            <w:pPr>
              <w:pStyle w:val="a3"/>
            </w:pPr>
            <w:r>
              <w:rPr>
                <w:lang w:val="en-US"/>
              </w:rPr>
              <w:lastRenderedPageBreak/>
              <w:t>1.</w:t>
            </w:r>
            <w:r>
              <w:t xml:space="preserve">3 </w:t>
            </w:r>
          </w:p>
        </w:tc>
        <w:tc>
          <w:tcPr>
            <w:tcW w:w="3610" w:type="dxa"/>
            <w:gridSpan w:val="2"/>
          </w:tcPr>
          <w:p w:rsidR="00035D96" w:rsidRDefault="00035D96" w:rsidP="00656835">
            <w:pPr>
              <w:pStyle w:val="a3"/>
            </w:pPr>
            <w:r>
              <w:t xml:space="preserve">Выявление лиц допризывного возраста, употребляющих наркотические и психотропные вещества с целью предотвращения их призыва на военную службу, а также уволенных с воинской службы за употребление  наркотических средств, постановки их на учет </w:t>
            </w:r>
          </w:p>
        </w:tc>
        <w:tc>
          <w:tcPr>
            <w:tcW w:w="3515" w:type="dxa"/>
          </w:tcPr>
          <w:p w:rsidR="00035D96" w:rsidRDefault="00035D96" w:rsidP="003E5900">
            <w:pPr>
              <w:pStyle w:val="a3"/>
              <w:jc w:val="both"/>
            </w:pPr>
            <w:r w:rsidRPr="00880B17">
              <w:t xml:space="preserve">БУЗ Орловской области </w:t>
            </w:r>
          </w:p>
          <w:p w:rsidR="00035D96" w:rsidRPr="003E5900" w:rsidRDefault="00035D96" w:rsidP="003E5900">
            <w:pPr>
              <w:jc w:val="both"/>
              <w:rPr>
                <w:color w:val="000000"/>
                <w:spacing w:val="-2"/>
              </w:rPr>
            </w:pPr>
            <w:r w:rsidRPr="00880B17">
              <w:t>«</w:t>
            </w:r>
            <w:r>
              <w:t>Залегощенская  ЦРБ</w:t>
            </w:r>
            <w:r w:rsidRPr="00880B17">
              <w:t>» (по согласованию</w:t>
            </w:r>
            <w:r>
              <w:t xml:space="preserve">, </w:t>
            </w:r>
            <w:r w:rsidR="003E5900">
              <w:rPr>
                <w:color w:val="000000"/>
                <w:spacing w:val="-2"/>
              </w:rPr>
              <w:t>ОМВД России  по Залегощенскому району</w:t>
            </w:r>
            <w:r w:rsidR="003E5900">
              <w:t>,</w:t>
            </w:r>
            <w:r w:rsidR="003E5900" w:rsidRPr="00B21080">
              <w:t xml:space="preserve">                         </w:t>
            </w:r>
            <w:r w:rsidR="003E5900">
              <w:t xml:space="preserve">                             </w:t>
            </w:r>
            <w:r>
              <w:t xml:space="preserve">отдел военного комиссариата Орловской области поНовосильскому, Корсаковскому, Залегощенскому районам </w:t>
            </w:r>
            <w:r w:rsidRPr="00FC3AD7">
              <w:t>(по согласованию)</w:t>
            </w:r>
          </w:p>
        </w:tc>
        <w:tc>
          <w:tcPr>
            <w:tcW w:w="2089" w:type="dxa"/>
            <w:gridSpan w:val="2"/>
          </w:tcPr>
          <w:p w:rsidR="00035D96" w:rsidRDefault="00035D96" w:rsidP="00656835">
            <w:pPr>
              <w:pStyle w:val="a3"/>
            </w:pPr>
            <w:r>
              <w:t>ежемесячно</w:t>
            </w:r>
          </w:p>
        </w:tc>
        <w:tc>
          <w:tcPr>
            <w:tcW w:w="708" w:type="dxa"/>
          </w:tcPr>
          <w:p w:rsidR="00035D96" w:rsidRDefault="00035D96" w:rsidP="00656835">
            <w:pPr>
              <w:pStyle w:val="a3"/>
            </w:pPr>
          </w:p>
        </w:tc>
        <w:tc>
          <w:tcPr>
            <w:tcW w:w="993" w:type="dxa"/>
            <w:gridSpan w:val="6"/>
          </w:tcPr>
          <w:p w:rsidR="00035D96" w:rsidRDefault="00035D96" w:rsidP="00656835">
            <w:pPr>
              <w:pStyle w:val="a3"/>
            </w:pPr>
          </w:p>
        </w:tc>
        <w:tc>
          <w:tcPr>
            <w:tcW w:w="992" w:type="dxa"/>
            <w:gridSpan w:val="6"/>
          </w:tcPr>
          <w:p w:rsidR="00035D96" w:rsidRDefault="00035D96" w:rsidP="00656835">
            <w:pPr>
              <w:pStyle w:val="a3"/>
            </w:pPr>
          </w:p>
        </w:tc>
        <w:tc>
          <w:tcPr>
            <w:tcW w:w="1158" w:type="dxa"/>
            <w:gridSpan w:val="6"/>
          </w:tcPr>
          <w:p w:rsidR="00035D96" w:rsidRDefault="00035D96" w:rsidP="00656835">
            <w:pPr>
              <w:pStyle w:val="a3"/>
            </w:pPr>
          </w:p>
        </w:tc>
        <w:tc>
          <w:tcPr>
            <w:tcW w:w="1800" w:type="dxa"/>
          </w:tcPr>
          <w:p w:rsidR="00035D96" w:rsidRDefault="00035D96" w:rsidP="00656835">
            <w:pPr>
              <w:pStyle w:val="a3"/>
            </w:pPr>
          </w:p>
        </w:tc>
      </w:tr>
      <w:tr w:rsidR="00035D96" w:rsidRPr="00880B17" w:rsidTr="003E5900">
        <w:trPr>
          <w:cantSplit/>
          <w:trHeight w:val="377"/>
        </w:trPr>
        <w:tc>
          <w:tcPr>
            <w:tcW w:w="710" w:type="dxa"/>
            <w:gridSpan w:val="2"/>
          </w:tcPr>
          <w:p w:rsidR="00035D96" w:rsidRPr="00FC3AD7" w:rsidRDefault="00035D96" w:rsidP="00656835">
            <w:pPr>
              <w:pStyle w:val="a3"/>
            </w:pPr>
            <w:r>
              <w:rPr>
                <w:lang w:val="en-US"/>
              </w:rPr>
              <w:t>1.</w:t>
            </w:r>
            <w:r>
              <w:t>4</w:t>
            </w:r>
          </w:p>
        </w:tc>
        <w:tc>
          <w:tcPr>
            <w:tcW w:w="3610" w:type="dxa"/>
            <w:gridSpan w:val="2"/>
          </w:tcPr>
          <w:p w:rsidR="00035D96" w:rsidRDefault="00035D96" w:rsidP="00656835">
            <w:pPr>
              <w:pStyle w:val="a3"/>
            </w:pPr>
            <w:r>
              <w:t>Проведение мероприятий по выявлению и уничтожению незаконных посевов и очагов дикорастущих и наркосодержащих растений</w:t>
            </w:r>
          </w:p>
        </w:tc>
        <w:tc>
          <w:tcPr>
            <w:tcW w:w="3515" w:type="dxa"/>
          </w:tcPr>
          <w:p w:rsidR="003E5900" w:rsidRDefault="003E5900" w:rsidP="003E5900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ОМВД России  по Залегощенскому району</w:t>
            </w:r>
          </w:p>
          <w:p w:rsidR="003E5900" w:rsidRPr="00B21080" w:rsidRDefault="003E5900" w:rsidP="003E5900">
            <w:pPr>
              <w:jc w:val="both"/>
            </w:pPr>
            <w:r>
              <w:rPr>
                <w:color w:val="000000"/>
                <w:spacing w:val="-2"/>
              </w:rPr>
              <w:t xml:space="preserve">         </w:t>
            </w:r>
            <w:r>
              <w:t xml:space="preserve"> </w:t>
            </w:r>
            <w:r w:rsidRPr="00B21080">
              <w:t xml:space="preserve"> </w:t>
            </w:r>
          </w:p>
          <w:p w:rsidR="003E5900" w:rsidRPr="00B21080" w:rsidRDefault="003E5900" w:rsidP="003E5900"/>
          <w:p w:rsidR="00035D96" w:rsidRDefault="00035D96" w:rsidP="003E5900">
            <w:pPr>
              <w:pStyle w:val="a3"/>
            </w:pPr>
          </w:p>
        </w:tc>
        <w:tc>
          <w:tcPr>
            <w:tcW w:w="2089" w:type="dxa"/>
            <w:gridSpan w:val="2"/>
          </w:tcPr>
          <w:p w:rsidR="00035D96" w:rsidRDefault="00035D96" w:rsidP="00656835">
            <w:pPr>
              <w:pStyle w:val="a3"/>
            </w:pPr>
            <w:r>
              <w:t>май-октябрь, ежегодно</w:t>
            </w:r>
          </w:p>
        </w:tc>
        <w:tc>
          <w:tcPr>
            <w:tcW w:w="708" w:type="dxa"/>
            <w:vAlign w:val="center"/>
          </w:tcPr>
          <w:p w:rsidR="00035D96" w:rsidRDefault="00035D96" w:rsidP="00656835">
            <w:pPr>
              <w:pStyle w:val="a3"/>
            </w:pPr>
          </w:p>
        </w:tc>
        <w:tc>
          <w:tcPr>
            <w:tcW w:w="993" w:type="dxa"/>
            <w:gridSpan w:val="6"/>
            <w:vAlign w:val="center"/>
          </w:tcPr>
          <w:p w:rsidR="00035D96" w:rsidRDefault="00035D96" w:rsidP="0078470D">
            <w:pPr>
              <w:pStyle w:val="a3"/>
            </w:pPr>
          </w:p>
        </w:tc>
        <w:tc>
          <w:tcPr>
            <w:tcW w:w="992" w:type="dxa"/>
            <w:gridSpan w:val="6"/>
            <w:vAlign w:val="center"/>
          </w:tcPr>
          <w:p w:rsidR="00035D96" w:rsidRDefault="00035D96" w:rsidP="0078470D">
            <w:pPr>
              <w:pStyle w:val="a3"/>
            </w:pPr>
          </w:p>
        </w:tc>
        <w:tc>
          <w:tcPr>
            <w:tcW w:w="1158" w:type="dxa"/>
            <w:gridSpan w:val="6"/>
            <w:vAlign w:val="center"/>
          </w:tcPr>
          <w:p w:rsidR="00035D96" w:rsidRDefault="00035D96" w:rsidP="0078470D">
            <w:pPr>
              <w:pStyle w:val="a3"/>
            </w:pPr>
          </w:p>
        </w:tc>
        <w:tc>
          <w:tcPr>
            <w:tcW w:w="1800" w:type="dxa"/>
          </w:tcPr>
          <w:p w:rsidR="00035D96" w:rsidRDefault="00035D96" w:rsidP="00656835">
            <w:pPr>
              <w:pStyle w:val="a3"/>
            </w:pPr>
          </w:p>
        </w:tc>
      </w:tr>
      <w:tr w:rsidR="00035D96" w:rsidRPr="00880B17" w:rsidTr="0078470D">
        <w:trPr>
          <w:cantSplit/>
          <w:trHeight w:val="377"/>
        </w:trPr>
        <w:tc>
          <w:tcPr>
            <w:tcW w:w="710" w:type="dxa"/>
            <w:gridSpan w:val="2"/>
          </w:tcPr>
          <w:p w:rsidR="00035D96" w:rsidRPr="00FC3AD7" w:rsidRDefault="00035D96" w:rsidP="00656835">
            <w:pPr>
              <w:pStyle w:val="a3"/>
            </w:pPr>
            <w:r>
              <w:rPr>
                <w:lang w:val="en-US"/>
              </w:rPr>
              <w:lastRenderedPageBreak/>
              <w:t>1.</w:t>
            </w:r>
            <w:r>
              <w:t>5</w:t>
            </w:r>
          </w:p>
        </w:tc>
        <w:tc>
          <w:tcPr>
            <w:tcW w:w="3610" w:type="dxa"/>
            <w:gridSpan w:val="2"/>
          </w:tcPr>
          <w:p w:rsidR="00035D96" w:rsidRDefault="00035D96" w:rsidP="00656835">
            <w:pPr>
              <w:pStyle w:val="a3"/>
            </w:pPr>
            <w:r>
              <w:t>Принятие мер по ликвидации мест сбыта наркотиков в жилом секторе</w:t>
            </w:r>
          </w:p>
        </w:tc>
        <w:tc>
          <w:tcPr>
            <w:tcW w:w="3515" w:type="dxa"/>
          </w:tcPr>
          <w:p w:rsidR="003E5900" w:rsidRDefault="003E5900" w:rsidP="003E5900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ОМВД России  по Залегощенскому району</w:t>
            </w:r>
          </w:p>
          <w:p w:rsidR="003E5900" w:rsidRPr="00B21080" w:rsidRDefault="003E5900" w:rsidP="003E5900">
            <w:pPr>
              <w:jc w:val="both"/>
            </w:pPr>
            <w:r>
              <w:rPr>
                <w:color w:val="000000"/>
                <w:spacing w:val="-2"/>
              </w:rPr>
              <w:t xml:space="preserve">         </w:t>
            </w:r>
            <w:r>
              <w:t xml:space="preserve"> </w:t>
            </w:r>
            <w:r w:rsidRPr="00B21080">
              <w:t xml:space="preserve"> </w:t>
            </w:r>
          </w:p>
          <w:p w:rsidR="003E5900" w:rsidRPr="00B21080" w:rsidRDefault="003E5900" w:rsidP="003E5900">
            <w:r w:rsidRPr="00B21080">
              <w:t xml:space="preserve">                                                           </w:t>
            </w:r>
            <w:r>
              <w:t xml:space="preserve">  </w:t>
            </w:r>
          </w:p>
          <w:p w:rsidR="003E5900" w:rsidRPr="00B21080" w:rsidRDefault="003E5900" w:rsidP="003E5900"/>
          <w:p w:rsidR="00035D96" w:rsidRDefault="00035D96" w:rsidP="003E5900">
            <w:pPr>
              <w:pStyle w:val="a3"/>
            </w:pPr>
          </w:p>
        </w:tc>
        <w:tc>
          <w:tcPr>
            <w:tcW w:w="2089" w:type="dxa"/>
            <w:gridSpan w:val="2"/>
          </w:tcPr>
          <w:p w:rsidR="00035D96" w:rsidRDefault="00035D96" w:rsidP="00656835">
            <w:pPr>
              <w:pStyle w:val="a3"/>
            </w:pPr>
            <w:r>
              <w:t>весь период</w:t>
            </w:r>
          </w:p>
        </w:tc>
        <w:tc>
          <w:tcPr>
            <w:tcW w:w="1211" w:type="dxa"/>
            <w:gridSpan w:val="5"/>
            <w:vAlign w:val="center"/>
          </w:tcPr>
          <w:p w:rsidR="00035D96" w:rsidRDefault="00035D96" w:rsidP="00656835">
            <w:pPr>
              <w:pStyle w:val="a3"/>
            </w:pPr>
          </w:p>
        </w:tc>
        <w:tc>
          <w:tcPr>
            <w:tcW w:w="1320" w:type="dxa"/>
            <w:gridSpan w:val="7"/>
            <w:vAlign w:val="center"/>
          </w:tcPr>
          <w:p w:rsidR="00035D96" w:rsidRDefault="00035D96" w:rsidP="00656835">
            <w:pPr>
              <w:pStyle w:val="a3"/>
            </w:pPr>
          </w:p>
        </w:tc>
        <w:tc>
          <w:tcPr>
            <w:tcW w:w="1320" w:type="dxa"/>
            <w:gridSpan w:val="7"/>
            <w:vAlign w:val="center"/>
          </w:tcPr>
          <w:p w:rsidR="00035D96" w:rsidRDefault="00035D96" w:rsidP="00656835">
            <w:pPr>
              <w:pStyle w:val="a3"/>
            </w:pPr>
          </w:p>
        </w:tc>
        <w:tc>
          <w:tcPr>
            <w:tcW w:w="1800" w:type="dxa"/>
          </w:tcPr>
          <w:p w:rsidR="00035D96" w:rsidRDefault="00035D96" w:rsidP="00656835">
            <w:pPr>
              <w:pStyle w:val="a3"/>
            </w:pPr>
          </w:p>
        </w:tc>
      </w:tr>
      <w:tr w:rsidR="00035D96" w:rsidRPr="00880B17" w:rsidTr="0078470D">
        <w:trPr>
          <w:cantSplit/>
          <w:trHeight w:val="377"/>
        </w:trPr>
        <w:tc>
          <w:tcPr>
            <w:tcW w:w="710" w:type="dxa"/>
            <w:gridSpan w:val="2"/>
          </w:tcPr>
          <w:p w:rsidR="00035D96" w:rsidRPr="00FC3AD7" w:rsidRDefault="00035D96" w:rsidP="00656835">
            <w:pPr>
              <w:pStyle w:val="a3"/>
            </w:pPr>
            <w:r>
              <w:rPr>
                <w:lang w:val="en-US"/>
              </w:rPr>
              <w:t>1.</w:t>
            </w:r>
            <w:r>
              <w:t>6</w:t>
            </w:r>
          </w:p>
        </w:tc>
        <w:tc>
          <w:tcPr>
            <w:tcW w:w="3610" w:type="dxa"/>
            <w:gridSpan w:val="2"/>
          </w:tcPr>
          <w:p w:rsidR="00035D96" w:rsidRDefault="00035D96" w:rsidP="00656835">
            <w:pPr>
              <w:pStyle w:val="a3"/>
            </w:pPr>
            <w:r>
              <w:t>Выявление прибывших на территорию района переселенцев, возможно причастных к незаконным операциям с наркотиками в местах их бывшего проживания</w:t>
            </w:r>
          </w:p>
        </w:tc>
        <w:tc>
          <w:tcPr>
            <w:tcW w:w="3515" w:type="dxa"/>
          </w:tcPr>
          <w:p w:rsidR="003E5900" w:rsidRDefault="003E5900" w:rsidP="003E5900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ОМВД России  по Залегощенскому району</w:t>
            </w:r>
          </w:p>
          <w:p w:rsidR="003E5900" w:rsidRPr="00B21080" w:rsidRDefault="003E5900" w:rsidP="003E5900">
            <w:pPr>
              <w:jc w:val="center"/>
            </w:pPr>
            <w:r>
              <w:rPr>
                <w:color w:val="000000"/>
                <w:spacing w:val="-2"/>
              </w:rPr>
              <w:t xml:space="preserve">         </w:t>
            </w:r>
            <w:r>
              <w:t xml:space="preserve"> </w:t>
            </w:r>
            <w:r w:rsidRPr="00B21080">
              <w:t xml:space="preserve"> </w:t>
            </w:r>
          </w:p>
          <w:p w:rsidR="003E5900" w:rsidRPr="00B21080" w:rsidRDefault="003E5900" w:rsidP="003E5900">
            <w:r w:rsidRPr="00B21080">
              <w:t xml:space="preserve">                                                           </w:t>
            </w:r>
            <w:r>
              <w:t xml:space="preserve">  </w:t>
            </w:r>
          </w:p>
          <w:p w:rsidR="00035D96" w:rsidRDefault="00035D96" w:rsidP="003E5900">
            <w:pPr>
              <w:pStyle w:val="a3"/>
            </w:pPr>
          </w:p>
        </w:tc>
        <w:tc>
          <w:tcPr>
            <w:tcW w:w="2089" w:type="dxa"/>
            <w:gridSpan w:val="2"/>
          </w:tcPr>
          <w:p w:rsidR="00035D96" w:rsidRDefault="00035D96" w:rsidP="00656835">
            <w:pPr>
              <w:pStyle w:val="a3"/>
            </w:pPr>
            <w:r>
              <w:t>ежемесячно</w:t>
            </w:r>
          </w:p>
        </w:tc>
        <w:tc>
          <w:tcPr>
            <w:tcW w:w="1211" w:type="dxa"/>
            <w:gridSpan w:val="5"/>
            <w:vAlign w:val="center"/>
          </w:tcPr>
          <w:p w:rsidR="00035D96" w:rsidRDefault="00035D96" w:rsidP="00656835">
            <w:pPr>
              <w:pStyle w:val="a3"/>
            </w:pPr>
          </w:p>
        </w:tc>
        <w:tc>
          <w:tcPr>
            <w:tcW w:w="1320" w:type="dxa"/>
            <w:gridSpan w:val="7"/>
            <w:vAlign w:val="center"/>
          </w:tcPr>
          <w:p w:rsidR="00035D96" w:rsidRDefault="00035D96" w:rsidP="00656835">
            <w:pPr>
              <w:pStyle w:val="a3"/>
            </w:pPr>
          </w:p>
        </w:tc>
        <w:tc>
          <w:tcPr>
            <w:tcW w:w="1320" w:type="dxa"/>
            <w:gridSpan w:val="7"/>
            <w:vAlign w:val="center"/>
          </w:tcPr>
          <w:p w:rsidR="00035D96" w:rsidRDefault="00035D96" w:rsidP="00656835">
            <w:pPr>
              <w:pStyle w:val="a3"/>
            </w:pPr>
          </w:p>
        </w:tc>
        <w:tc>
          <w:tcPr>
            <w:tcW w:w="1800" w:type="dxa"/>
          </w:tcPr>
          <w:p w:rsidR="00035D96" w:rsidRDefault="00035D96" w:rsidP="00656835">
            <w:pPr>
              <w:pStyle w:val="a3"/>
            </w:pPr>
          </w:p>
        </w:tc>
      </w:tr>
      <w:tr w:rsidR="00035D96" w:rsidRPr="00880B17" w:rsidTr="0078470D">
        <w:trPr>
          <w:cantSplit/>
          <w:trHeight w:val="377"/>
        </w:trPr>
        <w:tc>
          <w:tcPr>
            <w:tcW w:w="710" w:type="dxa"/>
            <w:gridSpan w:val="2"/>
          </w:tcPr>
          <w:p w:rsidR="00035D96" w:rsidRPr="00AA1762" w:rsidRDefault="00035D96" w:rsidP="0065683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lastRenderedPageBreak/>
              <w:t>1.</w:t>
            </w:r>
            <w:r w:rsidRPr="00AA1762">
              <w:rPr>
                <w:lang w:val="en-US"/>
              </w:rPr>
              <w:t>7</w:t>
            </w:r>
          </w:p>
        </w:tc>
        <w:tc>
          <w:tcPr>
            <w:tcW w:w="3610" w:type="dxa"/>
            <w:gridSpan w:val="2"/>
          </w:tcPr>
          <w:p w:rsidR="00035D96" w:rsidRDefault="00035D96" w:rsidP="00656835">
            <w:pPr>
              <w:pStyle w:val="a3"/>
            </w:pPr>
            <w:r>
              <w:t>Осуществление проверок мест массового досуга молодежи (клубы, кафе, дискотеки)</w:t>
            </w:r>
          </w:p>
        </w:tc>
        <w:tc>
          <w:tcPr>
            <w:tcW w:w="3515" w:type="dxa"/>
          </w:tcPr>
          <w:p w:rsidR="00035D96" w:rsidRPr="003E5900" w:rsidRDefault="003E5900" w:rsidP="003E5900">
            <w:pPr>
              <w:jc w:val="both"/>
              <w:rPr>
                <w:color w:val="000000"/>
                <w:spacing w:val="-2"/>
              </w:rPr>
            </w:pPr>
            <w:r w:rsidRPr="00B21080">
              <w:t xml:space="preserve">                                                           </w:t>
            </w:r>
            <w:r>
              <w:t xml:space="preserve">  </w:t>
            </w:r>
            <w:r>
              <w:rPr>
                <w:color w:val="000000"/>
                <w:spacing w:val="-2"/>
              </w:rPr>
              <w:t xml:space="preserve">ОМВД России  по Залегощенскому району, </w:t>
            </w:r>
            <w:r w:rsidR="00035D96">
              <w:t>отделы администрации Залегощенского района: образования, молодежной политики, физической культуры и спорта, культуры и архивного дела, комиссия по делам несовершеннолетних и защите их прав.</w:t>
            </w:r>
          </w:p>
        </w:tc>
        <w:tc>
          <w:tcPr>
            <w:tcW w:w="2089" w:type="dxa"/>
            <w:gridSpan w:val="2"/>
          </w:tcPr>
          <w:p w:rsidR="00035D96" w:rsidRDefault="00035D96" w:rsidP="00656835">
            <w:pPr>
              <w:pStyle w:val="a3"/>
            </w:pPr>
            <w:r>
              <w:t>еженедельно</w:t>
            </w:r>
          </w:p>
        </w:tc>
        <w:tc>
          <w:tcPr>
            <w:tcW w:w="1211" w:type="dxa"/>
            <w:gridSpan w:val="5"/>
            <w:vAlign w:val="center"/>
          </w:tcPr>
          <w:p w:rsidR="00035D96" w:rsidRDefault="00035D96" w:rsidP="00656835">
            <w:pPr>
              <w:pStyle w:val="a3"/>
            </w:pPr>
          </w:p>
        </w:tc>
        <w:tc>
          <w:tcPr>
            <w:tcW w:w="1320" w:type="dxa"/>
            <w:gridSpan w:val="7"/>
            <w:vAlign w:val="center"/>
          </w:tcPr>
          <w:p w:rsidR="00035D96" w:rsidRDefault="00035D96" w:rsidP="00656835">
            <w:pPr>
              <w:pStyle w:val="a3"/>
            </w:pPr>
          </w:p>
        </w:tc>
        <w:tc>
          <w:tcPr>
            <w:tcW w:w="1320" w:type="dxa"/>
            <w:gridSpan w:val="7"/>
            <w:vAlign w:val="center"/>
          </w:tcPr>
          <w:p w:rsidR="00035D96" w:rsidRDefault="00035D96" w:rsidP="00656835">
            <w:pPr>
              <w:pStyle w:val="a3"/>
            </w:pPr>
          </w:p>
        </w:tc>
        <w:tc>
          <w:tcPr>
            <w:tcW w:w="1800" w:type="dxa"/>
          </w:tcPr>
          <w:p w:rsidR="00035D96" w:rsidRDefault="00035D96" w:rsidP="00656835">
            <w:pPr>
              <w:pStyle w:val="a3"/>
            </w:pPr>
          </w:p>
        </w:tc>
      </w:tr>
      <w:tr w:rsidR="00035D96" w:rsidRPr="00880B17" w:rsidTr="00656835">
        <w:trPr>
          <w:cantSplit/>
          <w:trHeight w:val="377"/>
        </w:trPr>
        <w:tc>
          <w:tcPr>
            <w:tcW w:w="15575" w:type="dxa"/>
            <w:gridSpan w:val="27"/>
          </w:tcPr>
          <w:p w:rsidR="00035D96" w:rsidRPr="00095FA9" w:rsidRDefault="00035D96" w:rsidP="00656835">
            <w:pPr>
              <w:pStyle w:val="a3"/>
            </w:pPr>
            <w:r w:rsidRPr="00095FA9">
              <w:rPr>
                <w:lang w:val="en-US"/>
              </w:rPr>
              <w:t>II</w:t>
            </w:r>
            <w:r w:rsidRPr="00095FA9">
              <w:t>. Профилактика злоупотребления наркотическими средствами и психотропными веществами.</w:t>
            </w:r>
          </w:p>
        </w:tc>
      </w:tr>
      <w:tr w:rsidR="00035D96" w:rsidRPr="00880B17" w:rsidTr="00183065">
        <w:trPr>
          <w:cantSplit/>
          <w:trHeight w:val="377"/>
        </w:trPr>
        <w:tc>
          <w:tcPr>
            <w:tcW w:w="786" w:type="dxa"/>
            <w:gridSpan w:val="3"/>
          </w:tcPr>
          <w:p w:rsidR="00035D96" w:rsidRPr="004E5534" w:rsidRDefault="00035D96" w:rsidP="0065683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2.1</w:t>
            </w:r>
          </w:p>
        </w:tc>
        <w:tc>
          <w:tcPr>
            <w:tcW w:w="3534" w:type="dxa"/>
          </w:tcPr>
          <w:p w:rsidR="00035D96" w:rsidRDefault="00035D96" w:rsidP="00656835">
            <w:pPr>
              <w:pStyle w:val="a3"/>
            </w:pPr>
            <w:r>
              <w:t>Организация выступлений в районной газете для родителей, педагогов, подростков по пропаганде здорового образа жизни и профилактике наркомании, асоциальных явлений</w:t>
            </w:r>
          </w:p>
        </w:tc>
        <w:tc>
          <w:tcPr>
            <w:tcW w:w="3515" w:type="dxa"/>
          </w:tcPr>
          <w:p w:rsidR="00035D96" w:rsidRDefault="00035D96" w:rsidP="00656835">
            <w:pPr>
              <w:pStyle w:val="a3"/>
            </w:pPr>
            <w:r w:rsidRPr="00880B17">
              <w:t>БУЗ Орловской области</w:t>
            </w:r>
          </w:p>
          <w:p w:rsidR="00035D96" w:rsidRDefault="00035D96" w:rsidP="00183065">
            <w:pPr>
              <w:pStyle w:val="a3"/>
            </w:pPr>
            <w:r w:rsidRPr="00880B17">
              <w:t xml:space="preserve"> «</w:t>
            </w:r>
            <w:r>
              <w:t>Залегощенская  ЦРБ</w:t>
            </w:r>
            <w:r w:rsidRPr="00880B17">
              <w:t>» (по согласованию)</w:t>
            </w:r>
            <w:r>
              <w:t>,</w:t>
            </w:r>
            <w:r w:rsidRPr="00880B17">
              <w:t xml:space="preserve"> отделы</w:t>
            </w:r>
            <w:r>
              <w:t xml:space="preserve"> администрации Залегощенского района</w:t>
            </w:r>
            <w:r w:rsidRPr="00880B17">
              <w:t xml:space="preserve">: </w:t>
            </w:r>
            <w:r>
              <w:t>образования, молодежной политики, физической культуры и спорта, культуры и архивного дела, комиссия по делам несовершеннолетних и защите их прав,</w:t>
            </w:r>
          </w:p>
          <w:p w:rsidR="00035D96" w:rsidRDefault="00035D96" w:rsidP="00183065">
            <w:pPr>
              <w:pStyle w:val="a3"/>
            </w:pPr>
            <w:r>
              <w:t>редакция газеты « Маяк»</w:t>
            </w:r>
          </w:p>
        </w:tc>
        <w:tc>
          <w:tcPr>
            <w:tcW w:w="1980" w:type="dxa"/>
          </w:tcPr>
          <w:p w:rsidR="00035D96" w:rsidRDefault="00035D96" w:rsidP="00656835">
            <w:pPr>
              <w:pStyle w:val="a3"/>
            </w:pPr>
            <w:r>
              <w:t>весь период</w:t>
            </w:r>
          </w:p>
        </w:tc>
        <w:tc>
          <w:tcPr>
            <w:tcW w:w="960" w:type="dxa"/>
            <w:gridSpan w:val="4"/>
          </w:tcPr>
          <w:p w:rsidR="00035D96" w:rsidRDefault="00035D96" w:rsidP="00656835">
            <w:pPr>
              <w:pStyle w:val="a3"/>
            </w:pPr>
          </w:p>
        </w:tc>
        <w:tc>
          <w:tcPr>
            <w:tcW w:w="1035" w:type="dxa"/>
            <w:gridSpan w:val="7"/>
          </w:tcPr>
          <w:p w:rsidR="00035D96" w:rsidRDefault="00035D96" w:rsidP="00656835">
            <w:pPr>
              <w:pStyle w:val="a3"/>
            </w:pPr>
          </w:p>
        </w:tc>
        <w:tc>
          <w:tcPr>
            <w:tcW w:w="930" w:type="dxa"/>
            <w:gridSpan w:val="6"/>
          </w:tcPr>
          <w:p w:rsidR="00035D96" w:rsidRDefault="00035D96" w:rsidP="00656835">
            <w:pPr>
              <w:pStyle w:val="a3"/>
            </w:pPr>
          </w:p>
        </w:tc>
        <w:tc>
          <w:tcPr>
            <w:tcW w:w="1035" w:type="dxa"/>
            <w:gridSpan w:val="3"/>
          </w:tcPr>
          <w:p w:rsidR="00035D96" w:rsidRDefault="00035D96" w:rsidP="00656835">
            <w:pPr>
              <w:pStyle w:val="a3"/>
            </w:pPr>
          </w:p>
        </w:tc>
        <w:tc>
          <w:tcPr>
            <w:tcW w:w="1800" w:type="dxa"/>
          </w:tcPr>
          <w:p w:rsidR="00035D96" w:rsidRDefault="00035D96" w:rsidP="00656835">
            <w:pPr>
              <w:pStyle w:val="a3"/>
            </w:pPr>
          </w:p>
        </w:tc>
      </w:tr>
      <w:tr w:rsidR="00035D96" w:rsidRPr="00880B17" w:rsidTr="00183065">
        <w:trPr>
          <w:cantSplit/>
          <w:trHeight w:val="377"/>
        </w:trPr>
        <w:tc>
          <w:tcPr>
            <w:tcW w:w="786" w:type="dxa"/>
            <w:gridSpan w:val="3"/>
          </w:tcPr>
          <w:p w:rsidR="00035D96" w:rsidRPr="004E5534" w:rsidRDefault="00035D96" w:rsidP="0065683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  <w:r>
              <w:t>.</w:t>
            </w:r>
            <w:r>
              <w:rPr>
                <w:lang w:val="en-US"/>
              </w:rPr>
              <w:t>2</w:t>
            </w:r>
          </w:p>
        </w:tc>
        <w:tc>
          <w:tcPr>
            <w:tcW w:w="3534" w:type="dxa"/>
          </w:tcPr>
          <w:p w:rsidR="00035D96" w:rsidRDefault="00035D96" w:rsidP="00656835">
            <w:pPr>
              <w:pStyle w:val="a3"/>
            </w:pPr>
            <w:r>
              <w:t>Проведение мониторинга распространения вредных привычек среди учащейся молодежи</w:t>
            </w:r>
          </w:p>
        </w:tc>
        <w:tc>
          <w:tcPr>
            <w:tcW w:w="3515" w:type="dxa"/>
          </w:tcPr>
          <w:p w:rsidR="00035D96" w:rsidRDefault="00035D96" w:rsidP="00183065">
            <w:pPr>
              <w:pStyle w:val="a3"/>
            </w:pPr>
            <w:r>
              <w:t>Отдел образования, молодежной политики, физической культуры и спорта</w:t>
            </w:r>
          </w:p>
        </w:tc>
        <w:tc>
          <w:tcPr>
            <w:tcW w:w="1980" w:type="dxa"/>
          </w:tcPr>
          <w:p w:rsidR="00035D96" w:rsidRDefault="00035D96" w:rsidP="00656835">
            <w:pPr>
              <w:pStyle w:val="a3"/>
            </w:pPr>
            <w:r>
              <w:t>1 раз в полугодие</w:t>
            </w:r>
          </w:p>
        </w:tc>
        <w:tc>
          <w:tcPr>
            <w:tcW w:w="960" w:type="dxa"/>
            <w:gridSpan w:val="4"/>
            <w:vAlign w:val="center"/>
          </w:tcPr>
          <w:p w:rsidR="00035D96" w:rsidRDefault="00035D96" w:rsidP="00656835">
            <w:pPr>
              <w:pStyle w:val="a3"/>
            </w:pPr>
          </w:p>
        </w:tc>
        <w:tc>
          <w:tcPr>
            <w:tcW w:w="1035" w:type="dxa"/>
            <w:gridSpan w:val="7"/>
            <w:vAlign w:val="center"/>
          </w:tcPr>
          <w:p w:rsidR="00035D96" w:rsidRDefault="00035D96" w:rsidP="00656835">
            <w:pPr>
              <w:pStyle w:val="a3"/>
            </w:pPr>
          </w:p>
        </w:tc>
        <w:tc>
          <w:tcPr>
            <w:tcW w:w="930" w:type="dxa"/>
            <w:gridSpan w:val="6"/>
            <w:vAlign w:val="center"/>
          </w:tcPr>
          <w:p w:rsidR="00035D96" w:rsidRDefault="00035D96" w:rsidP="00656835">
            <w:pPr>
              <w:pStyle w:val="a3"/>
            </w:pPr>
          </w:p>
        </w:tc>
        <w:tc>
          <w:tcPr>
            <w:tcW w:w="1035" w:type="dxa"/>
            <w:gridSpan w:val="3"/>
            <w:vAlign w:val="center"/>
          </w:tcPr>
          <w:p w:rsidR="00035D96" w:rsidRDefault="00035D96" w:rsidP="00656835">
            <w:pPr>
              <w:pStyle w:val="a3"/>
            </w:pPr>
          </w:p>
        </w:tc>
        <w:tc>
          <w:tcPr>
            <w:tcW w:w="1800" w:type="dxa"/>
          </w:tcPr>
          <w:p w:rsidR="00035D96" w:rsidRDefault="00035D96" w:rsidP="00656835">
            <w:pPr>
              <w:pStyle w:val="a3"/>
            </w:pPr>
          </w:p>
        </w:tc>
      </w:tr>
      <w:tr w:rsidR="00035D96" w:rsidRPr="00880B17" w:rsidTr="00183065">
        <w:trPr>
          <w:cantSplit/>
          <w:trHeight w:val="377"/>
        </w:trPr>
        <w:tc>
          <w:tcPr>
            <w:tcW w:w="786" w:type="dxa"/>
            <w:gridSpan w:val="3"/>
          </w:tcPr>
          <w:p w:rsidR="00035D96" w:rsidRPr="00AA1762" w:rsidRDefault="00035D96" w:rsidP="00656835">
            <w:pPr>
              <w:pStyle w:val="a3"/>
              <w:rPr>
                <w:lang w:val="en-US"/>
              </w:rPr>
            </w:pPr>
            <w:r w:rsidRPr="00AA1762">
              <w:rPr>
                <w:lang w:val="en-US"/>
              </w:rPr>
              <w:t>2.3</w:t>
            </w:r>
          </w:p>
        </w:tc>
        <w:tc>
          <w:tcPr>
            <w:tcW w:w="3534" w:type="dxa"/>
          </w:tcPr>
          <w:p w:rsidR="00035D96" w:rsidRDefault="00035D96" w:rsidP="00656835">
            <w:pPr>
              <w:pStyle w:val="a3"/>
            </w:pPr>
            <w:r>
              <w:t>Проведение районных акций, дней профилактики наркомании, выставок, конкурсов, культурно –массовых мероприятий для молодежи и подростков.</w:t>
            </w:r>
          </w:p>
        </w:tc>
        <w:tc>
          <w:tcPr>
            <w:tcW w:w="3515" w:type="dxa"/>
          </w:tcPr>
          <w:p w:rsidR="00035D96" w:rsidRDefault="00035D96" w:rsidP="00183065">
            <w:pPr>
              <w:pStyle w:val="a3"/>
            </w:pPr>
            <w:r w:rsidRPr="00AA1762">
              <w:t xml:space="preserve"> </w:t>
            </w:r>
            <w:r w:rsidRPr="00880B17">
              <w:t>отделы</w:t>
            </w:r>
            <w:r>
              <w:t xml:space="preserve"> администрации Залегощенского района</w:t>
            </w:r>
            <w:r w:rsidRPr="00880B17">
              <w:t xml:space="preserve">: </w:t>
            </w:r>
            <w:r>
              <w:t>образования, молодежной политики, физической культуры и спорта, культуры и архивного дела, комиссия по делам несовершеннолетних и защите их прав</w:t>
            </w:r>
          </w:p>
          <w:p w:rsidR="00035D96" w:rsidRDefault="00035D96" w:rsidP="00183065">
            <w:pPr>
              <w:pStyle w:val="a3"/>
            </w:pPr>
          </w:p>
        </w:tc>
        <w:tc>
          <w:tcPr>
            <w:tcW w:w="1980" w:type="dxa"/>
          </w:tcPr>
          <w:p w:rsidR="00035D96" w:rsidRDefault="00035D96" w:rsidP="00656835">
            <w:pPr>
              <w:pStyle w:val="a3"/>
            </w:pPr>
            <w:r>
              <w:t>весь период</w:t>
            </w:r>
          </w:p>
        </w:tc>
        <w:tc>
          <w:tcPr>
            <w:tcW w:w="960" w:type="dxa"/>
            <w:gridSpan w:val="4"/>
            <w:vAlign w:val="center"/>
          </w:tcPr>
          <w:p w:rsidR="00035D96" w:rsidRDefault="00035D96" w:rsidP="00656835">
            <w:pPr>
              <w:pStyle w:val="a3"/>
            </w:pPr>
            <w:r>
              <w:t>10</w:t>
            </w:r>
          </w:p>
        </w:tc>
        <w:tc>
          <w:tcPr>
            <w:tcW w:w="1035" w:type="dxa"/>
            <w:gridSpan w:val="7"/>
            <w:vAlign w:val="center"/>
          </w:tcPr>
          <w:p w:rsidR="00035D96" w:rsidRDefault="00035D96"/>
          <w:p w:rsidR="00035D96" w:rsidRDefault="00035D96">
            <w:r>
              <w:t>10</w:t>
            </w:r>
          </w:p>
          <w:p w:rsidR="00035D96" w:rsidRDefault="00035D96" w:rsidP="00183065">
            <w:pPr>
              <w:pStyle w:val="a3"/>
            </w:pPr>
          </w:p>
        </w:tc>
        <w:tc>
          <w:tcPr>
            <w:tcW w:w="930" w:type="dxa"/>
            <w:gridSpan w:val="6"/>
            <w:vAlign w:val="center"/>
          </w:tcPr>
          <w:p w:rsidR="00035D96" w:rsidRDefault="00035D96" w:rsidP="006B13F1">
            <w:pPr>
              <w:pStyle w:val="a3"/>
            </w:pPr>
          </w:p>
          <w:p w:rsidR="00035D96" w:rsidRDefault="00035D96">
            <w:r>
              <w:t>10</w:t>
            </w:r>
          </w:p>
          <w:p w:rsidR="00035D96" w:rsidRDefault="00035D96" w:rsidP="00183065">
            <w:pPr>
              <w:pStyle w:val="a3"/>
            </w:pPr>
          </w:p>
        </w:tc>
        <w:tc>
          <w:tcPr>
            <w:tcW w:w="1035" w:type="dxa"/>
            <w:gridSpan w:val="3"/>
            <w:vAlign w:val="center"/>
          </w:tcPr>
          <w:p w:rsidR="00035D96" w:rsidRDefault="00035D96"/>
          <w:p w:rsidR="00035D96" w:rsidRDefault="00035D96">
            <w:r>
              <w:t>10</w:t>
            </w:r>
          </w:p>
          <w:p w:rsidR="00035D96" w:rsidRDefault="00035D96" w:rsidP="00183065">
            <w:pPr>
              <w:pStyle w:val="a3"/>
            </w:pPr>
          </w:p>
        </w:tc>
        <w:tc>
          <w:tcPr>
            <w:tcW w:w="1800" w:type="dxa"/>
          </w:tcPr>
          <w:p w:rsidR="00035D96" w:rsidRDefault="00035D96" w:rsidP="00656835">
            <w:pPr>
              <w:pStyle w:val="a3"/>
            </w:pPr>
            <w:r>
              <w:t>районный бюджет</w:t>
            </w:r>
          </w:p>
        </w:tc>
      </w:tr>
      <w:tr w:rsidR="00035D96" w:rsidRPr="00880B17" w:rsidTr="003E5900">
        <w:trPr>
          <w:cantSplit/>
          <w:trHeight w:val="377"/>
        </w:trPr>
        <w:tc>
          <w:tcPr>
            <w:tcW w:w="786" w:type="dxa"/>
            <w:gridSpan w:val="3"/>
          </w:tcPr>
          <w:p w:rsidR="00035D96" w:rsidRPr="00183065" w:rsidRDefault="00035D96" w:rsidP="00183065">
            <w:pPr>
              <w:pStyle w:val="a3"/>
            </w:pPr>
            <w:r>
              <w:rPr>
                <w:lang w:val="en-US"/>
              </w:rPr>
              <w:t>2</w:t>
            </w:r>
            <w:r w:rsidRPr="00AA1762">
              <w:rPr>
                <w:lang w:val="en-US"/>
              </w:rPr>
              <w:t>.</w:t>
            </w:r>
            <w:r>
              <w:t>4</w:t>
            </w:r>
          </w:p>
        </w:tc>
        <w:tc>
          <w:tcPr>
            <w:tcW w:w="3534" w:type="dxa"/>
          </w:tcPr>
          <w:p w:rsidR="00035D96" w:rsidRDefault="00035D96" w:rsidP="00656835">
            <w:pPr>
              <w:pStyle w:val="a3"/>
            </w:pPr>
            <w:r>
              <w:t>Участие в проведении комплекса спортивных мероприятий «Спорт против наркотиков» (по имеющимся в районе видам спорта)</w:t>
            </w:r>
          </w:p>
        </w:tc>
        <w:tc>
          <w:tcPr>
            <w:tcW w:w="3515" w:type="dxa"/>
          </w:tcPr>
          <w:p w:rsidR="00035D96" w:rsidRDefault="00035D96" w:rsidP="00656835">
            <w:pPr>
              <w:pStyle w:val="a3"/>
            </w:pPr>
            <w:r>
              <w:t>Отдел образования, молодежной политики, физической культуры и спорта</w:t>
            </w:r>
          </w:p>
        </w:tc>
        <w:tc>
          <w:tcPr>
            <w:tcW w:w="1980" w:type="dxa"/>
          </w:tcPr>
          <w:p w:rsidR="00035D96" w:rsidRDefault="00035D96" w:rsidP="00656835">
            <w:pPr>
              <w:pStyle w:val="a3"/>
            </w:pPr>
            <w:r>
              <w:t>ежегодно</w:t>
            </w:r>
          </w:p>
        </w:tc>
        <w:tc>
          <w:tcPr>
            <w:tcW w:w="959" w:type="dxa"/>
            <w:gridSpan w:val="4"/>
            <w:vAlign w:val="center"/>
          </w:tcPr>
          <w:p w:rsidR="00035D96" w:rsidRDefault="00035D96" w:rsidP="00656835">
            <w:pPr>
              <w:pStyle w:val="a3"/>
            </w:pPr>
            <w:r>
              <w:t>10</w:t>
            </w:r>
          </w:p>
        </w:tc>
        <w:tc>
          <w:tcPr>
            <w:tcW w:w="992" w:type="dxa"/>
            <w:gridSpan w:val="6"/>
            <w:vAlign w:val="center"/>
          </w:tcPr>
          <w:p w:rsidR="00035D96" w:rsidRDefault="00035D96">
            <w:r>
              <w:t xml:space="preserve"> </w:t>
            </w:r>
          </w:p>
          <w:p w:rsidR="00035D96" w:rsidRDefault="00035D96">
            <w:r>
              <w:t>10</w:t>
            </w:r>
          </w:p>
          <w:p w:rsidR="00035D96" w:rsidRDefault="00035D96" w:rsidP="00183065">
            <w:pPr>
              <w:pStyle w:val="a3"/>
            </w:pPr>
          </w:p>
        </w:tc>
        <w:tc>
          <w:tcPr>
            <w:tcW w:w="993" w:type="dxa"/>
            <w:gridSpan w:val="8"/>
            <w:vAlign w:val="center"/>
          </w:tcPr>
          <w:p w:rsidR="00035D96" w:rsidRDefault="00035D96" w:rsidP="00183065">
            <w:r>
              <w:t>10</w:t>
            </w:r>
          </w:p>
        </w:tc>
        <w:tc>
          <w:tcPr>
            <w:tcW w:w="1016" w:type="dxa"/>
            <w:gridSpan w:val="2"/>
            <w:vAlign w:val="center"/>
          </w:tcPr>
          <w:p w:rsidR="00035D96" w:rsidRDefault="00035D96">
            <w:r>
              <w:t xml:space="preserve">  </w:t>
            </w:r>
          </w:p>
          <w:p w:rsidR="00035D96" w:rsidRDefault="00035D96">
            <w:r>
              <w:t>10</w:t>
            </w:r>
          </w:p>
          <w:p w:rsidR="00035D96" w:rsidRDefault="00035D96" w:rsidP="00183065">
            <w:pPr>
              <w:pStyle w:val="a3"/>
            </w:pPr>
          </w:p>
        </w:tc>
        <w:tc>
          <w:tcPr>
            <w:tcW w:w="1800" w:type="dxa"/>
          </w:tcPr>
          <w:p w:rsidR="00035D96" w:rsidRDefault="00035D96" w:rsidP="00656835">
            <w:pPr>
              <w:pStyle w:val="a3"/>
            </w:pPr>
            <w:r>
              <w:t>районный бюджет</w:t>
            </w:r>
          </w:p>
        </w:tc>
      </w:tr>
      <w:tr w:rsidR="00035D96" w:rsidRPr="00880B17" w:rsidTr="003E5900">
        <w:trPr>
          <w:cantSplit/>
          <w:trHeight w:val="377"/>
        </w:trPr>
        <w:tc>
          <w:tcPr>
            <w:tcW w:w="786" w:type="dxa"/>
            <w:gridSpan w:val="3"/>
          </w:tcPr>
          <w:p w:rsidR="00035D96" w:rsidRPr="00265D24" w:rsidRDefault="00035D96" w:rsidP="00265D24">
            <w:pPr>
              <w:pStyle w:val="a3"/>
            </w:pPr>
            <w:r w:rsidRPr="00AA1762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  <w:r>
              <w:t>5</w:t>
            </w:r>
          </w:p>
        </w:tc>
        <w:tc>
          <w:tcPr>
            <w:tcW w:w="3534" w:type="dxa"/>
          </w:tcPr>
          <w:p w:rsidR="00035D96" w:rsidRDefault="00035D96" w:rsidP="00656835">
            <w:pPr>
              <w:pStyle w:val="a3"/>
            </w:pPr>
            <w:r>
              <w:t>Проведение семейных культурно-досуговых мероприятий и праздников с целью пропаганды семейных ценностей, формирования семейной профилактики наркомании</w:t>
            </w:r>
          </w:p>
        </w:tc>
        <w:tc>
          <w:tcPr>
            <w:tcW w:w="3515" w:type="dxa"/>
          </w:tcPr>
          <w:p w:rsidR="00035D96" w:rsidRDefault="00035D96" w:rsidP="00656835">
            <w:pPr>
              <w:pStyle w:val="a3"/>
            </w:pPr>
            <w:r>
              <w:t>Отдел образования, молодежной политики, физической культуры и спорта</w:t>
            </w:r>
          </w:p>
        </w:tc>
        <w:tc>
          <w:tcPr>
            <w:tcW w:w="1980" w:type="dxa"/>
          </w:tcPr>
          <w:p w:rsidR="00035D96" w:rsidRDefault="00035D96" w:rsidP="00656835">
            <w:pPr>
              <w:pStyle w:val="a3"/>
            </w:pPr>
            <w:r>
              <w:t>ежегодно</w:t>
            </w:r>
          </w:p>
        </w:tc>
        <w:tc>
          <w:tcPr>
            <w:tcW w:w="959" w:type="dxa"/>
            <w:gridSpan w:val="4"/>
            <w:vAlign w:val="center"/>
          </w:tcPr>
          <w:p w:rsidR="00035D96" w:rsidRDefault="00035D96" w:rsidP="00656835">
            <w:pPr>
              <w:pStyle w:val="a3"/>
            </w:pPr>
          </w:p>
          <w:p w:rsidR="00035D96" w:rsidRDefault="00035D96" w:rsidP="00656835">
            <w:pPr>
              <w:pStyle w:val="a3"/>
            </w:pPr>
          </w:p>
        </w:tc>
        <w:tc>
          <w:tcPr>
            <w:tcW w:w="992" w:type="dxa"/>
            <w:gridSpan w:val="6"/>
            <w:vAlign w:val="center"/>
          </w:tcPr>
          <w:p w:rsidR="00035D96" w:rsidRDefault="00035D96"/>
          <w:p w:rsidR="00035D96" w:rsidRDefault="00035D96"/>
          <w:p w:rsidR="00035D96" w:rsidRDefault="00035D96" w:rsidP="00265D24">
            <w:pPr>
              <w:pStyle w:val="a3"/>
            </w:pPr>
          </w:p>
        </w:tc>
        <w:tc>
          <w:tcPr>
            <w:tcW w:w="993" w:type="dxa"/>
            <w:gridSpan w:val="8"/>
            <w:vAlign w:val="center"/>
          </w:tcPr>
          <w:p w:rsidR="00035D96" w:rsidRDefault="00035D96"/>
          <w:p w:rsidR="00035D96" w:rsidRDefault="00035D96"/>
          <w:p w:rsidR="00035D96" w:rsidRDefault="00035D96" w:rsidP="00265D24">
            <w:pPr>
              <w:pStyle w:val="a3"/>
            </w:pPr>
          </w:p>
        </w:tc>
        <w:tc>
          <w:tcPr>
            <w:tcW w:w="1016" w:type="dxa"/>
            <w:gridSpan w:val="2"/>
            <w:vAlign w:val="center"/>
          </w:tcPr>
          <w:p w:rsidR="00035D96" w:rsidRDefault="00035D96"/>
          <w:p w:rsidR="00035D96" w:rsidRDefault="00035D96"/>
          <w:p w:rsidR="00035D96" w:rsidRDefault="00035D96" w:rsidP="00265D24">
            <w:pPr>
              <w:pStyle w:val="a3"/>
            </w:pPr>
          </w:p>
        </w:tc>
        <w:tc>
          <w:tcPr>
            <w:tcW w:w="1800" w:type="dxa"/>
          </w:tcPr>
          <w:p w:rsidR="00035D96" w:rsidRDefault="00035D96" w:rsidP="00656835">
            <w:pPr>
              <w:pStyle w:val="a3"/>
            </w:pPr>
          </w:p>
        </w:tc>
      </w:tr>
      <w:tr w:rsidR="00035D96" w:rsidRPr="00880B17" w:rsidTr="003E5900">
        <w:trPr>
          <w:cantSplit/>
          <w:trHeight w:val="377"/>
        </w:trPr>
        <w:tc>
          <w:tcPr>
            <w:tcW w:w="786" w:type="dxa"/>
            <w:gridSpan w:val="3"/>
          </w:tcPr>
          <w:p w:rsidR="00035D96" w:rsidRPr="00265D24" w:rsidRDefault="00035D96" w:rsidP="00265D24">
            <w:pPr>
              <w:pStyle w:val="a3"/>
            </w:pPr>
            <w:r w:rsidRPr="00AA1762">
              <w:rPr>
                <w:lang w:val="en-US"/>
              </w:rPr>
              <w:lastRenderedPageBreak/>
              <w:t>2</w:t>
            </w:r>
            <w:r>
              <w:rPr>
                <w:lang w:val="en-US"/>
              </w:rPr>
              <w:t>.</w:t>
            </w:r>
            <w:r>
              <w:t>6</w:t>
            </w:r>
          </w:p>
        </w:tc>
        <w:tc>
          <w:tcPr>
            <w:tcW w:w="3534" w:type="dxa"/>
          </w:tcPr>
          <w:p w:rsidR="00035D96" w:rsidRDefault="00035D96" w:rsidP="00656835">
            <w:pPr>
              <w:pStyle w:val="a3"/>
            </w:pPr>
            <w:r>
              <w:t>Проведение цикла мероприятий в библиотечной сети района по теме: «Пока беда не постучала в дверь», оформление  книжных выставок на тему – «Белая смерть»</w:t>
            </w:r>
          </w:p>
        </w:tc>
        <w:tc>
          <w:tcPr>
            <w:tcW w:w="3515" w:type="dxa"/>
          </w:tcPr>
          <w:p w:rsidR="00035D96" w:rsidRPr="00AA1762" w:rsidRDefault="00035D96" w:rsidP="00656835">
            <w:pPr>
              <w:pStyle w:val="a3"/>
            </w:pPr>
            <w:r>
              <w:t>Отдел культуры и архивного дела</w:t>
            </w:r>
          </w:p>
          <w:p w:rsidR="00035D96" w:rsidRDefault="00035D96" w:rsidP="00656835">
            <w:pPr>
              <w:pStyle w:val="a3"/>
            </w:pPr>
          </w:p>
        </w:tc>
        <w:tc>
          <w:tcPr>
            <w:tcW w:w="1980" w:type="dxa"/>
          </w:tcPr>
          <w:p w:rsidR="00035D96" w:rsidRDefault="00035D96" w:rsidP="00656835">
            <w:pPr>
              <w:pStyle w:val="a3"/>
            </w:pPr>
            <w:r>
              <w:t>весь период</w:t>
            </w:r>
          </w:p>
        </w:tc>
        <w:tc>
          <w:tcPr>
            <w:tcW w:w="959" w:type="dxa"/>
            <w:gridSpan w:val="4"/>
            <w:vAlign w:val="center"/>
          </w:tcPr>
          <w:p w:rsidR="00035D96" w:rsidRDefault="00035D96" w:rsidP="00656835">
            <w:pPr>
              <w:pStyle w:val="a3"/>
            </w:pPr>
          </w:p>
          <w:p w:rsidR="00035D96" w:rsidRDefault="00035D96" w:rsidP="00656835">
            <w:pPr>
              <w:pStyle w:val="a3"/>
            </w:pPr>
          </w:p>
          <w:p w:rsidR="00035D96" w:rsidRDefault="00035D96" w:rsidP="00656835">
            <w:pPr>
              <w:pStyle w:val="a3"/>
            </w:pPr>
          </w:p>
          <w:p w:rsidR="00035D96" w:rsidRDefault="00035D96" w:rsidP="00656835">
            <w:pPr>
              <w:pStyle w:val="a3"/>
            </w:pPr>
          </w:p>
          <w:p w:rsidR="00035D96" w:rsidRDefault="00035D96" w:rsidP="00656835">
            <w:pPr>
              <w:pStyle w:val="a3"/>
            </w:pPr>
          </w:p>
          <w:p w:rsidR="00035D96" w:rsidRDefault="00035D96" w:rsidP="00656835">
            <w:pPr>
              <w:pStyle w:val="a3"/>
            </w:pPr>
          </w:p>
        </w:tc>
        <w:tc>
          <w:tcPr>
            <w:tcW w:w="992" w:type="dxa"/>
            <w:gridSpan w:val="6"/>
            <w:vAlign w:val="center"/>
          </w:tcPr>
          <w:p w:rsidR="00035D96" w:rsidRDefault="00035D96"/>
          <w:p w:rsidR="00035D96" w:rsidRDefault="00035D96"/>
          <w:p w:rsidR="00035D96" w:rsidRDefault="00035D96"/>
          <w:p w:rsidR="00035D96" w:rsidRDefault="00035D96"/>
          <w:p w:rsidR="00035D96" w:rsidRDefault="00035D96"/>
          <w:p w:rsidR="00035D96" w:rsidRDefault="00035D96" w:rsidP="00265D24">
            <w:pPr>
              <w:pStyle w:val="a3"/>
            </w:pPr>
          </w:p>
        </w:tc>
        <w:tc>
          <w:tcPr>
            <w:tcW w:w="993" w:type="dxa"/>
            <w:gridSpan w:val="8"/>
            <w:vAlign w:val="center"/>
          </w:tcPr>
          <w:p w:rsidR="00035D96" w:rsidRDefault="00035D96"/>
          <w:p w:rsidR="00035D96" w:rsidRDefault="00035D96"/>
          <w:p w:rsidR="00035D96" w:rsidRDefault="00035D96"/>
          <w:p w:rsidR="00035D96" w:rsidRDefault="00035D96"/>
          <w:p w:rsidR="00035D96" w:rsidRDefault="00035D96"/>
          <w:p w:rsidR="00035D96" w:rsidRDefault="00035D96" w:rsidP="00265D24">
            <w:pPr>
              <w:pStyle w:val="a3"/>
            </w:pPr>
          </w:p>
        </w:tc>
        <w:tc>
          <w:tcPr>
            <w:tcW w:w="1016" w:type="dxa"/>
            <w:gridSpan w:val="2"/>
            <w:vAlign w:val="center"/>
          </w:tcPr>
          <w:p w:rsidR="00035D96" w:rsidRDefault="00035D96"/>
          <w:p w:rsidR="00035D96" w:rsidRDefault="00035D96"/>
          <w:p w:rsidR="00035D96" w:rsidRDefault="00035D96"/>
          <w:p w:rsidR="00035D96" w:rsidRDefault="00035D96"/>
          <w:p w:rsidR="00035D96" w:rsidRDefault="00035D96"/>
          <w:p w:rsidR="00035D96" w:rsidRDefault="00035D96" w:rsidP="00265D24">
            <w:pPr>
              <w:pStyle w:val="a3"/>
            </w:pPr>
          </w:p>
        </w:tc>
        <w:tc>
          <w:tcPr>
            <w:tcW w:w="1800" w:type="dxa"/>
          </w:tcPr>
          <w:p w:rsidR="00035D96" w:rsidRDefault="00035D96" w:rsidP="00656835">
            <w:pPr>
              <w:pStyle w:val="a3"/>
            </w:pPr>
          </w:p>
        </w:tc>
      </w:tr>
      <w:tr w:rsidR="00035D96" w:rsidRPr="00880B17" w:rsidTr="00265D24">
        <w:trPr>
          <w:cantSplit/>
          <w:trHeight w:val="4508"/>
        </w:trPr>
        <w:tc>
          <w:tcPr>
            <w:tcW w:w="786" w:type="dxa"/>
            <w:gridSpan w:val="3"/>
          </w:tcPr>
          <w:p w:rsidR="00035D96" w:rsidRPr="00265D24" w:rsidRDefault="00035D96" w:rsidP="00265D24">
            <w:pPr>
              <w:pStyle w:val="a3"/>
            </w:pPr>
            <w:r w:rsidRPr="00AA1762">
              <w:rPr>
                <w:lang w:val="en-US"/>
              </w:rPr>
              <w:t>2.</w:t>
            </w:r>
            <w:r>
              <w:t>7</w:t>
            </w:r>
          </w:p>
        </w:tc>
        <w:tc>
          <w:tcPr>
            <w:tcW w:w="3534" w:type="dxa"/>
          </w:tcPr>
          <w:p w:rsidR="00035D96" w:rsidRDefault="00035D96" w:rsidP="00656835">
            <w:pPr>
              <w:pStyle w:val="a3"/>
            </w:pPr>
            <w:r>
              <w:t>Осуществление комплекса мероприятий для подростков и молодежи из семей социального риска:</w:t>
            </w:r>
          </w:p>
          <w:p w:rsidR="00035D96" w:rsidRDefault="00035D96" w:rsidP="00656835">
            <w:pPr>
              <w:pStyle w:val="a3"/>
            </w:pPr>
            <w:r>
              <w:t>- направление на профессиональное обучение;</w:t>
            </w:r>
          </w:p>
          <w:p w:rsidR="00035D96" w:rsidRDefault="00035D96" w:rsidP="00656835">
            <w:pPr>
              <w:pStyle w:val="a3"/>
            </w:pPr>
            <w:r>
              <w:t>- временная занятость</w:t>
            </w:r>
          </w:p>
        </w:tc>
        <w:tc>
          <w:tcPr>
            <w:tcW w:w="3515" w:type="dxa"/>
          </w:tcPr>
          <w:p w:rsidR="00035D96" w:rsidRDefault="00035D96" w:rsidP="00265D24">
            <w:pPr>
              <w:pStyle w:val="a3"/>
            </w:pPr>
            <w:r w:rsidRPr="00AA1762">
              <w:t xml:space="preserve">Казенное учреждение Орловской области       </w:t>
            </w:r>
          </w:p>
          <w:p w:rsidR="00035D96" w:rsidRDefault="00035D96" w:rsidP="00265D24">
            <w:pPr>
              <w:pStyle w:val="a3"/>
            </w:pPr>
            <w:r w:rsidRPr="00AA1762">
              <w:t xml:space="preserve"> « Центр занятости населения </w:t>
            </w:r>
            <w:r>
              <w:t xml:space="preserve">Залегощенского </w:t>
            </w:r>
            <w:r w:rsidRPr="00AA1762">
              <w:t>района» (по согласованию), администрации сельских поселений (по согласованию),</w:t>
            </w:r>
            <w:r w:rsidR="003E5900">
              <w:t xml:space="preserve"> отдел</w:t>
            </w:r>
            <w:r>
              <w:t xml:space="preserve"> </w:t>
            </w:r>
          </w:p>
          <w:p w:rsidR="00035D96" w:rsidRDefault="00035D96" w:rsidP="003E5900">
            <w:pPr>
              <w:pStyle w:val="a3"/>
            </w:pPr>
            <w:r>
              <w:t>образования молодеж</w:t>
            </w:r>
            <w:r w:rsidR="003E5900">
              <w:t>ной политики,</w:t>
            </w:r>
            <w:r>
              <w:t xml:space="preserve"> физ</w:t>
            </w:r>
            <w:r w:rsidR="003E5900">
              <w:t xml:space="preserve">ической </w:t>
            </w:r>
            <w:r>
              <w:t>культур</w:t>
            </w:r>
            <w:r w:rsidR="003E5900">
              <w:t>ы</w:t>
            </w:r>
            <w:r>
              <w:t xml:space="preserve"> и спорту.</w:t>
            </w:r>
          </w:p>
        </w:tc>
        <w:tc>
          <w:tcPr>
            <w:tcW w:w="1980" w:type="dxa"/>
          </w:tcPr>
          <w:p w:rsidR="00035D96" w:rsidRDefault="00035D96" w:rsidP="00656835">
            <w:pPr>
              <w:pStyle w:val="a3"/>
            </w:pPr>
            <w:r>
              <w:t>весь период</w:t>
            </w:r>
          </w:p>
        </w:tc>
        <w:tc>
          <w:tcPr>
            <w:tcW w:w="975" w:type="dxa"/>
            <w:gridSpan w:val="5"/>
            <w:vAlign w:val="center"/>
          </w:tcPr>
          <w:p w:rsidR="00035D96" w:rsidRDefault="00035D96" w:rsidP="00656835">
            <w:pPr>
              <w:pStyle w:val="a3"/>
            </w:pPr>
          </w:p>
        </w:tc>
        <w:tc>
          <w:tcPr>
            <w:tcW w:w="1185" w:type="dxa"/>
            <w:gridSpan w:val="7"/>
            <w:vAlign w:val="center"/>
          </w:tcPr>
          <w:p w:rsidR="00035D96" w:rsidRDefault="00035D96" w:rsidP="00656835">
            <w:pPr>
              <w:pStyle w:val="a3"/>
            </w:pPr>
          </w:p>
        </w:tc>
        <w:tc>
          <w:tcPr>
            <w:tcW w:w="990" w:type="dxa"/>
            <w:gridSpan w:val="7"/>
            <w:vAlign w:val="center"/>
          </w:tcPr>
          <w:p w:rsidR="00035D96" w:rsidRDefault="00035D96" w:rsidP="00656835">
            <w:pPr>
              <w:pStyle w:val="a3"/>
            </w:pPr>
          </w:p>
        </w:tc>
        <w:tc>
          <w:tcPr>
            <w:tcW w:w="810" w:type="dxa"/>
            <w:vAlign w:val="center"/>
          </w:tcPr>
          <w:p w:rsidR="00035D96" w:rsidRDefault="00035D96" w:rsidP="00656835">
            <w:pPr>
              <w:pStyle w:val="a3"/>
            </w:pPr>
          </w:p>
        </w:tc>
        <w:tc>
          <w:tcPr>
            <w:tcW w:w="1800" w:type="dxa"/>
          </w:tcPr>
          <w:p w:rsidR="00035D96" w:rsidRDefault="00035D96" w:rsidP="00656835">
            <w:pPr>
              <w:pStyle w:val="a3"/>
            </w:pPr>
          </w:p>
        </w:tc>
      </w:tr>
      <w:tr w:rsidR="00035D96" w:rsidRPr="00880B17" w:rsidTr="00265D24">
        <w:trPr>
          <w:cantSplit/>
          <w:trHeight w:val="377"/>
        </w:trPr>
        <w:tc>
          <w:tcPr>
            <w:tcW w:w="786" w:type="dxa"/>
            <w:gridSpan w:val="3"/>
          </w:tcPr>
          <w:p w:rsidR="00035D96" w:rsidRDefault="00035D96" w:rsidP="00656835">
            <w:pPr>
              <w:pStyle w:val="a3"/>
            </w:pPr>
          </w:p>
        </w:tc>
        <w:tc>
          <w:tcPr>
            <w:tcW w:w="3534" w:type="dxa"/>
          </w:tcPr>
          <w:p w:rsidR="00035D96" w:rsidRDefault="00035D96" w:rsidP="00656835">
            <w:pPr>
              <w:pStyle w:val="a3"/>
            </w:pPr>
            <w:r>
              <w:t>Итого:</w:t>
            </w:r>
          </w:p>
        </w:tc>
        <w:tc>
          <w:tcPr>
            <w:tcW w:w="3515" w:type="dxa"/>
          </w:tcPr>
          <w:p w:rsidR="00035D96" w:rsidRDefault="00035D96" w:rsidP="00656835">
            <w:pPr>
              <w:pStyle w:val="a3"/>
            </w:pPr>
          </w:p>
        </w:tc>
        <w:tc>
          <w:tcPr>
            <w:tcW w:w="1980" w:type="dxa"/>
          </w:tcPr>
          <w:p w:rsidR="00035D96" w:rsidRDefault="00035D96" w:rsidP="00656835">
            <w:pPr>
              <w:pStyle w:val="a3"/>
            </w:pPr>
          </w:p>
        </w:tc>
        <w:tc>
          <w:tcPr>
            <w:tcW w:w="975" w:type="dxa"/>
            <w:gridSpan w:val="5"/>
          </w:tcPr>
          <w:p w:rsidR="00035D96" w:rsidRDefault="00035D96" w:rsidP="00656835">
            <w:pPr>
              <w:pStyle w:val="a3"/>
            </w:pPr>
            <w:r>
              <w:t>20</w:t>
            </w:r>
          </w:p>
          <w:p w:rsidR="00035D96" w:rsidRDefault="00035D96" w:rsidP="00656835">
            <w:pPr>
              <w:pStyle w:val="a3"/>
            </w:pPr>
          </w:p>
          <w:p w:rsidR="00035D96" w:rsidRDefault="00035D96" w:rsidP="00656835">
            <w:pPr>
              <w:pStyle w:val="a3"/>
            </w:pPr>
          </w:p>
        </w:tc>
        <w:tc>
          <w:tcPr>
            <w:tcW w:w="1185" w:type="dxa"/>
            <w:gridSpan w:val="7"/>
          </w:tcPr>
          <w:p w:rsidR="00035D96" w:rsidRDefault="00035D96">
            <w:r>
              <w:t>20</w:t>
            </w:r>
          </w:p>
          <w:p w:rsidR="00035D96" w:rsidRDefault="00035D96" w:rsidP="00265D24">
            <w:pPr>
              <w:pStyle w:val="a3"/>
            </w:pPr>
          </w:p>
        </w:tc>
        <w:tc>
          <w:tcPr>
            <w:tcW w:w="990" w:type="dxa"/>
            <w:gridSpan w:val="7"/>
          </w:tcPr>
          <w:p w:rsidR="00035D96" w:rsidRDefault="00035D96">
            <w:r>
              <w:t>20</w:t>
            </w:r>
          </w:p>
          <w:p w:rsidR="00035D96" w:rsidRDefault="00035D96" w:rsidP="00265D24">
            <w:pPr>
              <w:pStyle w:val="a3"/>
            </w:pPr>
          </w:p>
        </w:tc>
        <w:tc>
          <w:tcPr>
            <w:tcW w:w="810" w:type="dxa"/>
          </w:tcPr>
          <w:p w:rsidR="00035D96" w:rsidRDefault="00035D96">
            <w:r>
              <w:t>20</w:t>
            </w:r>
          </w:p>
          <w:p w:rsidR="00035D96" w:rsidRDefault="00035D96" w:rsidP="00265D24">
            <w:pPr>
              <w:pStyle w:val="a3"/>
            </w:pPr>
          </w:p>
        </w:tc>
        <w:tc>
          <w:tcPr>
            <w:tcW w:w="1800" w:type="dxa"/>
          </w:tcPr>
          <w:p w:rsidR="00035D96" w:rsidRDefault="00035D96" w:rsidP="00656835">
            <w:pPr>
              <w:pStyle w:val="a3"/>
            </w:pPr>
          </w:p>
        </w:tc>
      </w:tr>
    </w:tbl>
    <w:p w:rsidR="00035D96" w:rsidRDefault="00035D96" w:rsidP="00606B53">
      <w:pPr>
        <w:pStyle w:val="a3"/>
      </w:pPr>
    </w:p>
    <w:p w:rsidR="00035D96" w:rsidRDefault="00035D96" w:rsidP="00606B53">
      <w:pPr>
        <w:pStyle w:val="a3"/>
        <w:jc w:val="both"/>
      </w:pPr>
    </w:p>
    <w:p w:rsidR="00035D96" w:rsidRDefault="00035D96" w:rsidP="00606B53">
      <w:pPr>
        <w:pStyle w:val="a3"/>
        <w:jc w:val="both"/>
      </w:pPr>
    </w:p>
    <w:p w:rsidR="00035D96" w:rsidRDefault="00035D96" w:rsidP="00606B53">
      <w:pPr>
        <w:pStyle w:val="a3"/>
        <w:jc w:val="both"/>
      </w:pPr>
    </w:p>
    <w:p w:rsidR="00035D96" w:rsidRDefault="00035D96" w:rsidP="00606B53">
      <w:pPr>
        <w:pStyle w:val="a3"/>
        <w:jc w:val="both"/>
      </w:pPr>
    </w:p>
    <w:p w:rsidR="00035D96" w:rsidRDefault="00035D96" w:rsidP="00606B53">
      <w:pPr>
        <w:pStyle w:val="a3"/>
        <w:jc w:val="both"/>
      </w:pPr>
    </w:p>
    <w:p w:rsidR="00035D96" w:rsidRDefault="00035D96" w:rsidP="00606B53">
      <w:pPr>
        <w:pStyle w:val="a3"/>
        <w:jc w:val="both"/>
      </w:pPr>
    </w:p>
    <w:p w:rsidR="00035D96" w:rsidRDefault="00035D96" w:rsidP="00606B53">
      <w:pPr>
        <w:pStyle w:val="a3"/>
        <w:rPr>
          <w:b/>
        </w:rPr>
        <w:sectPr w:rsidR="00035D96" w:rsidSect="00DF4C0C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035D96" w:rsidRDefault="00035D96" w:rsidP="00606B53">
      <w:pPr>
        <w:pStyle w:val="a3"/>
        <w:rPr>
          <w:b/>
        </w:rPr>
      </w:pPr>
    </w:p>
    <w:p w:rsidR="00035D96" w:rsidRDefault="00035D96" w:rsidP="00606B53">
      <w:pPr>
        <w:pStyle w:val="a3"/>
        <w:rPr>
          <w:b/>
        </w:rPr>
      </w:pPr>
    </w:p>
    <w:p w:rsidR="00035D96" w:rsidRDefault="00035D96" w:rsidP="00606B53">
      <w:pPr>
        <w:pStyle w:val="a3"/>
      </w:pPr>
      <w:r w:rsidRPr="00095FA9">
        <w:t>Раздел 4.</w:t>
      </w:r>
      <w:r w:rsidRPr="00ED52E9">
        <w:t xml:space="preserve"> </w:t>
      </w:r>
      <w:r>
        <w:t xml:space="preserve"> </w:t>
      </w:r>
      <w:r w:rsidRPr="00ED52E9">
        <w:t>МЕХАНИЗМ  РЕАЛИЗАЦИИ  ПРОГРАММЫ</w:t>
      </w:r>
    </w:p>
    <w:p w:rsidR="00035D96" w:rsidRDefault="00035D96" w:rsidP="00606B53">
      <w:pPr>
        <w:pStyle w:val="a3"/>
        <w:jc w:val="both"/>
      </w:pPr>
      <w:r w:rsidRPr="00ED52E9">
        <w:br/>
      </w:r>
      <w:r>
        <w:t xml:space="preserve">Координация деятельности исполнителей основных мероприятий Программы осуществляется районной антинаркотической  комиссией. </w:t>
      </w:r>
    </w:p>
    <w:p w:rsidR="00035D96" w:rsidRDefault="00035D96" w:rsidP="00606B53">
      <w:pPr>
        <w:pStyle w:val="a3"/>
        <w:jc w:val="both"/>
      </w:pPr>
      <w:r>
        <w:t>Программой определен круг исполнителей. Учреждения, указанные в графе «Исполнители» перечня мероприятий (приложение к настоящей Программе), несут ответственность за качественное и своевременное исполнение программных мероприятий, рациональное использование выделяемых на их реализацию средств.</w:t>
      </w:r>
    </w:p>
    <w:p w:rsidR="00035D96" w:rsidRDefault="00035D96" w:rsidP="00606B53">
      <w:pPr>
        <w:pStyle w:val="a3"/>
        <w:jc w:val="both"/>
      </w:pPr>
      <w:r>
        <w:t>Организация исполнения мероприятий Программы осуществляется руководителями привлекаемых к выполнению Программы исполнителей в пределах их компетенции.</w:t>
      </w:r>
    </w:p>
    <w:p w:rsidR="00035D96" w:rsidRDefault="00035D96" w:rsidP="00606B53">
      <w:pPr>
        <w:pStyle w:val="a3"/>
        <w:jc w:val="both"/>
      </w:pPr>
    </w:p>
    <w:p w:rsidR="00035D96" w:rsidRDefault="00035D96" w:rsidP="00265D24">
      <w:pPr>
        <w:pStyle w:val="a3"/>
      </w:pPr>
      <w:r w:rsidRPr="00095FA9">
        <w:t>Раздел 5.</w:t>
      </w:r>
      <w:r>
        <w:t xml:space="preserve"> ЗАКЛЮЧИТЕЛЬНАЯ ЧАСТЬ</w:t>
      </w:r>
    </w:p>
    <w:p w:rsidR="00035D96" w:rsidRDefault="00035D96" w:rsidP="00606B53">
      <w:pPr>
        <w:pStyle w:val="a3"/>
        <w:jc w:val="center"/>
      </w:pPr>
    </w:p>
    <w:p w:rsidR="00035D96" w:rsidRDefault="00035D96" w:rsidP="00606B53">
      <w:pPr>
        <w:pStyle w:val="a3"/>
      </w:pPr>
      <w:r>
        <w:t>Программа носит социальный характер, результаты реализации ее мероприятий будут  оказывать влияние   на различные стороны жизни района. В частности она позволит добиться следующих позитивных изменений :</w:t>
      </w:r>
    </w:p>
    <w:p w:rsidR="00035D96" w:rsidRDefault="00035D96" w:rsidP="00606B53">
      <w:pPr>
        <w:pStyle w:val="a3"/>
      </w:pPr>
      <w:r>
        <w:t>- снижение криминализации общества, выражающееся в снижении числа преступлений и правонарушений, связанных с незаконным оборотом наркотиков;</w:t>
      </w:r>
    </w:p>
    <w:p w:rsidR="00035D96" w:rsidRDefault="00035D96" w:rsidP="00606B53">
      <w:pPr>
        <w:pStyle w:val="a3"/>
      </w:pPr>
      <w:r>
        <w:t>- формирование системы моральных ценностей;</w:t>
      </w:r>
    </w:p>
    <w:p w:rsidR="00035D96" w:rsidRDefault="00035D96" w:rsidP="00606B53">
      <w:pPr>
        <w:pStyle w:val="a3"/>
      </w:pPr>
      <w:r>
        <w:t>- воспитание у подростков и молодежи негативного отношения к употреблению наркотических веществ;</w:t>
      </w:r>
    </w:p>
    <w:p w:rsidR="00035D96" w:rsidRDefault="00035D96" w:rsidP="00606B53">
      <w:pPr>
        <w:pStyle w:val="a3"/>
      </w:pPr>
      <w:r>
        <w:t>- формирование у населения семейных ценностей и традиций;</w:t>
      </w:r>
    </w:p>
    <w:p w:rsidR="00035D96" w:rsidRPr="00ED52E9" w:rsidRDefault="00035D96" w:rsidP="00606B53">
      <w:pPr>
        <w:pStyle w:val="a3"/>
      </w:pPr>
      <w:r>
        <w:t>Результатом реализации Программы станет повышение эффективности работы в сфере противодействия злоупотреблению наркотиками и их незаконному обороту, совершенствование системы формирования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абсолютным большинством молодежи.</w:t>
      </w:r>
    </w:p>
    <w:p w:rsidR="00035D96" w:rsidRDefault="00035D96" w:rsidP="00265D24">
      <w:pPr>
        <w:pStyle w:val="a3"/>
      </w:pPr>
      <w:r w:rsidRPr="00AE4E35">
        <w:br/>
      </w:r>
    </w:p>
    <w:p w:rsidR="00035D96" w:rsidRDefault="00035D96" w:rsidP="00606B53"/>
    <w:sectPr w:rsidR="00035D96" w:rsidSect="0038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662" w:rsidRDefault="00FC6662" w:rsidP="00606B53">
      <w:pPr>
        <w:spacing w:after="0" w:line="240" w:lineRule="auto"/>
      </w:pPr>
      <w:r>
        <w:separator/>
      </w:r>
    </w:p>
  </w:endnote>
  <w:endnote w:type="continuationSeparator" w:id="0">
    <w:p w:rsidR="00FC6662" w:rsidRDefault="00FC6662" w:rsidP="0060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662" w:rsidRDefault="00FC6662" w:rsidP="00606B53">
      <w:pPr>
        <w:spacing w:after="0" w:line="240" w:lineRule="auto"/>
      </w:pPr>
      <w:r>
        <w:separator/>
      </w:r>
    </w:p>
  </w:footnote>
  <w:footnote w:type="continuationSeparator" w:id="0">
    <w:p w:rsidR="00FC6662" w:rsidRDefault="00FC6662" w:rsidP="00606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D96" w:rsidRDefault="00035D96" w:rsidP="00606B53">
    <w:pPr>
      <w:pStyle w:val="a4"/>
    </w:pPr>
  </w:p>
  <w:p w:rsidR="00035D96" w:rsidRDefault="00035D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E71BB"/>
    <w:multiLevelType w:val="hybridMultilevel"/>
    <w:tmpl w:val="BA668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60956"/>
    <w:multiLevelType w:val="hybridMultilevel"/>
    <w:tmpl w:val="E724E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866DAC"/>
    <w:multiLevelType w:val="multilevel"/>
    <w:tmpl w:val="3A005CE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3EF1638"/>
    <w:multiLevelType w:val="hybridMultilevel"/>
    <w:tmpl w:val="340AE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04120C"/>
    <w:multiLevelType w:val="multilevel"/>
    <w:tmpl w:val="1A00C54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F5A0444"/>
    <w:multiLevelType w:val="hybridMultilevel"/>
    <w:tmpl w:val="8BF0DF46"/>
    <w:lvl w:ilvl="0" w:tplc="86C81B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B53"/>
    <w:rsid w:val="0000561D"/>
    <w:rsid w:val="00010BFA"/>
    <w:rsid w:val="00014997"/>
    <w:rsid w:val="000228E4"/>
    <w:rsid w:val="00035413"/>
    <w:rsid w:val="00035D96"/>
    <w:rsid w:val="00050C86"/>
    <w:rsid w:val="0005111C"/>
    <w:rsid w:val="00052B10"/>
    <w:rsid w:val="0005723E"/>
    <w:rsid w:val="0008537A"/>
    <w:rsid w:val="00095FA9"/>
    <w:rsid w:val="00097751"/>
    <w:rsid w:val="000C75E6"/>
    <w:rsid w:val="000E5DEC"/>
    <w:rsid w:val="00115807"/>
    <w:rsid w:val="0012514B"/>
    <w:rsid w:val="0013539F"/>
    <w:rsid w:val="001532DA"/>
    <w:rsid w:val="00183065"/>
    <w:rsid w:val="00264EC3"/>
    <w:rsid w:val="00265D24"/>
    <w:rsid w:val="00350263"/>
    <w:rsid w:val="0036742C"/>
    <w:rsid w:val="00372923"/>
    <w:rsid w:val="00380A8D"/>
    <w:rsid w:val="00395839"/>
    <w:rsid w:val="003B2B89"/>
    <w:rsid w:val="003E5900"/>
    <w:rsid w:val="003F6CDF"/>
    <w:rsid w:val="004235BC"/>
    <w:rsid w:val="004743A5"/>
    <w:rsid w:val="004C02D2"/>
    <w:rsid w:val="004E5534"/>
    <w:rsid w:val="005572D3"/>
    <w:rsid w:val="00563D89"/>
    <w:rsid w:val="0058294F"/>
    <w:rsid w:val="005C5E34"/>
    <w:rsid w:val="005C6669"/>
    <w:rsid w:val="00600E02"/>
    <w:rsid w:val="00606B53"/>
    <w:rsid w:val="006204C2"/>
    <w:rsid w:val="00622661"/>
    <w:rsid w:val="00656835"/>
    <w:rsid w:val="006B13F1"/>
    <w:rsid w:val="006D5D67"/>
    <w:rsid w:val="0071297E"/>
    <w:rsid w:val="007720DB"/>
    <w:rsid w:val="0077464F"/>
    <w:rsid w:val="0078470D"/>
    <w:rsid w:val="00797057"/>
    <w:rsid w:val="007B2F07"/>
    <w:rsid w:val="00807DDD"/>
    <w:rsid w:val="008162AE"/>
    <w:rsid w:val="00837A18"/>
    <w:rsid w:val="00873A3D"/>
    <w:rsid w:val="00880B17"/>
    <w:rsid w:val="008869CD"/>
    <w:rsid w:val="0088768C"/>
    <w:rsid w:val="00893BEC"/>
    <w:rsid w:val="008B19C8"/>
    <w:rsid w:val="008D47B1"/>
    <w:rsid w:val="008D4BFB"/>
    <w:rsid w:val="008F0BE3"/>
    <w:rsid w:val="00904288"/>
    <w:rsid w:val="00906EA1"/>
    <w:rsid w:val="00927311"/>
    <w:rsid w:val="00927889"/>
    <w:rsid w:val="0093312F"/>
    <w:rsid w:val="009A2605"/>
    <w:rsid w:val="009F2C72"/>
    <w:rsid w:val="009F41D8"/>
    <w:rsid w:val="00A132D4"/>
    <w:rsid w:val="00A72AD5"/>
    <w:rsid w:val="00A81ECD"/>
    <w:rsid w:val="00A90714"/>
    <w:rsid w:val="00A909D3"/>
    <w:rsid w:val="00AA1762"/>
    <w:rsid w:val="00AA6D2F"/>
    <w:rsid w:val="00AE4E35"/>
    <w:rsid w:val="00B21677"/>
    <w:rsid w:val="00B6718F"/>
    <w:rsid w:val="00B81F3E"/>
    <w:rsid w:val="00B94260"/>
    <w:rsid w:val="00BD74D6"/>
    <w:rsid w:val="00BE7F89"/>
    <w:rsid w:val="00C06E27"/>
    <w:rsid w:val="00C265BC"/>
    <w:rsid w:val="00C42DCD"/>
    <w:rsid w:val="00C70E72"/>
    <w:rsid w:val="00CA241E"/>
    <w:rsid w:val="00CA2E29"/>
    <w:rsid w:val="00CE345C"/>
    <w:rsid w:val="00CF6AC4"/>
    <w:rsid w:val="00D02055"/>
    <w:rsid w:val="00DB0972"/>
    <w:rsid w:val="00DB1B51"/>
    <w:rsid w:val="00DC2B0E"/>
    <w:rsid w:val="00DE73F5"/>
    <w:rsid w:val="00DF4C0C"/>
    <w:rsid w:val="00E229BD"/>
    <w:rsid w:val="00E32AD1"/>
    <w:rsid w:val="00E45BAD"/>
    <w:rsid w:val="00E64360"/>
    <w:rsid w:val="00EB697B"/>
    <w:rsid w:val="00EC6267"/>
    <w:rsid w:val="00ED52E9"/>
    <w:rsid w:val="00EF0E79"/>
    <w:rsid w:val="00F36F11"/>
    <w:rsid w:val="00F53FAF"/>
    <w:rsid w:val="00F7534B"/>
    <w:rsid w:val="00F77F72"/>
    <w:rsid w:val="00F8580A"/>
    <w:rsid w:val="00FC3AD7"/>
    <w:rsid w:val="00FC3E46"/>
    <w:rsid w:val="00FC4B24"/>
    <w:rsid w:val="00FC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53"/>
    <w:pPr>
      <w:spacing w:after="200" w:line="276" w:lineRule="auto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06B53"/>
    <w:pPr>
      <w:keepNext/>
      <w:spacing w:after="0" w:line="360" w:lineRule="auto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606B53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606B53"/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rsid w:val="00606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06B53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rsid w:val="00606B53"/>
    <w:pPr>
      <w:spacing w:after="0" w:line="240" w:lineRule="auto"/>
      <w:jc w:val="center"/>
    </w:pPr>
    <w:rPr>
      <w:b/>
      <w:sz w:val="36"/>
      <w:szCs w:val="20"/>
    </w:rPr>
  </w:style>
  <w:style w:type="character" w:customStyle="1" w:styleId="a7">
    <w:name w:val="Основной текст Знак"/>
    <w:link w:val="a6"/>
    <w:uiPriority w:val="99"/>
    <w:locked/>
    <w:rsid w:val="00606B53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606B53"/>
    <w:pPr>
      <w:spacing w:after="0" w:line="240" w:lineRule="auto"/>
      <w:jc w:val="center"/>
    </w:pPr>
    <w:rPr>
      <w:b/>
      <w:sz w:val="20"/>
      <w:szCs w:val="20"/>
    </w:rPr>
  </w:style>
  <w:style w:type="character" w:customStyle="1" w:styleId="a9">
    <w:name w:val="Название Знак"/>
    <w:link w:val="a8"/>
    <w:uiPriority w:val="99"/>
    <w:locked/>
    <w:rsid w:val="00606B53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Subtitle"/>
    <w:basedOn w:val="a"/>
    <w:link w:val="ab"/>
    <w:uiPriority w:val="99"/>
    <w:qFormat/>
    <w:rsid w:val="00606B53"/>
    <w:pPr>
      <w:spacing w:after="0" w:line="240" w:lineRule="auto"/>
      <w:jc w:val="center"/>
    </w:pPr>
    <w:rPr>
      <w:b/>
      <w:sz w:val="24"/>
      <w:szCs w:val="20"/>
    </w:rPr>
  </w:style>
  <w:style w:type="character" w:customStyle="1" w:styleId="ab">
    <w:name w:val="Подзаголовок Знак"/>
    <w:link w:val="aa"/>
    <w:uiPriority w:val="99"/>
    <w:locked/>
    <w:rsid w:val="00606B53"/>
    <w:rPr>
      <w:rFonts w:ascii="Times New Roman" w:hAnsi="Times New Roman" w:cs="Times New Roman"/>
      <w:b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60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06B53"/>
    <w:rPr>
      <w:rFonts w:ascii="Tahoma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rsid w:val="00606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606B5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_"/>
    <w:link w:val="3"/>
    <w:uiPriority w:val="99"/>
    <w:locked/>
    <w:rsid w:val="004C02D2"/>
    <w:rPr>
      <w:rFonts w:cs="Times New Roman"/>
      <w:sz w:val="26"/>
      <w:szCs w:val="26"/>
      <w:lang w:bidi="ar-SA"/>
    </w:rPr>
  </w:style>
  <w:style w:type="paragraph" w:customStyle="1" w:styleId="3">
    <w:name w:val="Основной текст3"/>
    <w:basedOn w:val="a"/>
    <w:link w:val="af0"/>
    <w:uiPriority w:val="99"/>
    <w:rsid w:val="004C02D2"/>
    <w:pPr>
      <w:widowControl w:val="0"/>
      <w:shd w:val="clear" w:color="auto" w:fill="FFFFFF"/>
      <w:spacing w:before="240" w:after="0" w:line="322" w:lineRule="exact"/>
      <w:ind w:hanging="1080"/>
      <w:jc w:val="both"/>
    </w:pPr>
    <w:rPr>
      <w:rFonts w:eastAsia="Calibri"/>
      <w:noProof/>
      <w:sz w:val="26"/>
      <w:szCs w:val="26"/>
    </w:rPr>
  </w:style>
  <w:style w:type="character" w:customStyle="1" w:styleId="apple-style-span">
    <w:name w:val="apple-style-span"/>
    <w:uiPriority w:val="99"/>
    <w:rsid w:val="0058294F"/>
  </w:style>
  <w:style w:type="character" w:customStyle="1" w:styleId="apple-converted-space">
    <w:name w:val="apple-converted-space"/>
    <w:uiPriority w:val="99"/>
    <w:rsid w:val="00582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53"/>
    <w:pPr>
      <w:spacing w:after="200" w:line="276" w:lineRule="auto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06B53"/>
    <w:pPr>
      <w:keepNext/>
      <w:spacing w:after="0" w:line="360" w:lineRule="auto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606B53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606B53"/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rsid w:val="00606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06B53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rsid w:val="00606B53"/>
    <w:pPr>
      <w:spacing w:after="0" w:line="240" w:lineRule="auto"/>
      <w:jc w:val="center"/>
    </w:pPr>
    <w:rPr>
      <w:b/>
      <w:sz w:val="36"/>
      <w:szCs w:val="20"/>
    </w:rPr>
  </w:style>
  <w:style w:type="character" w:customStyle="1" w:styleId="a7">
    <w:name w:val="Основной текст Знак"/>
    <w:link w:val="a6"/>
    <w:uiPriority w:val="99"/>
    <w:locked/>
    <w:rsid w:val="00606B53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606B53"/>
    <w:pPr>
      <w:spacing w:after="0" w:line="240" w:lineRule="auto"/>
      <w:jc w:val="center"/>
    </w:pPr>
    <w:rPr>
      <w:b/>
      <w:sz w:val="20"/>
      <w:szCs w:val="20"/>
    </w:rPr>
  </w:style>
  <w:style w:type="character" w:customStyle="1" w:styleId="a9">
    <w:name w:val="Название Знак"/>
    <w:link w:val="a8"/>
    <w:uiPriority w:val="99"/>
    <w:locked/>
    <w:rsid w:val="00606B53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Subtitle"/>
    <w:basedOn w:val="a"/>
    <w:link w:val="ab"/>
    <w:uiPriority w:val="99"/>
    <w:qFormat/>
    <w:rsid w:val="00606B53"/>
    <w:pPr>
      <w:spacing w:after="0" w:line="240" w:lineRule="auto"/>
      <w:jc w:val="center"/>
    </w:pPr>
    <w:rPr>
      <w:b/>
      <w:sz w:val="24"/>
      <w:szCs w:val="20"/>
    </w:rPr>
  </w:style>
  <w:style w:type="character" w:customStyle="1" w:styleId="ab">
    <w:name w:val="Подзаголовок Знак"/>
    <w:link w:val="aa"/>
    <w:uiPriority w:val="99"/>
    <w:locked/>
    <w:rsid w:val="00606B53"/>
    <w:rPr>
      <w:rFonts w:ascii="Times New Roman" w:hAnsi="Times New Roman" w:cs="Times New Roman"/>
      <w:b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60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06B53"/>
    <w:rPr>
      <w:rFonts w:ascii="Tahoma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rsid w:val="00606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606B5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_"/>
    <w:link w:val="3"/>
    <w:uiPriority w:val="99"/>
    <w:locked/>
    <w:rsid w:val="004C02D2"/>
    <w:rPr>
      <w:rFonts w:cs="Times New Roman"/>
      <w:sz w:val="26"/>
      <w:szCs w:val="26"/>
      <w:lang w:bidi="ar-SA"/>
    </w:rPr>
  </w:style>
  <w:style w:type="paragraph" w:customStyle="1" w:styleId="3">
    <w:name w:val="Основной текст3"/>
    <w:basedOn w:val="a"/>
    <w:link w:val="af0"/>
    <w:uiPriority w:val="99"/>
    <w:rsid w:val="004C02D2"/>
    <w:pPr>
      <w:widowControl w:val="0"/>
      <w:shd w:val="clear" w:color="auto" w:fill="FFFFFF"/>
      <w:spacing w:before="240" w:after="0" w:line="322" w:lineRule="exact"/>
      <w:ind w:hanging="1080"/>
      <w:jc w:val="both"/>
    </w:pPr>
    <w:rPr>
      <w:rFonts w:eastAsia="Calibri"/>
      <w:noProof/>
      <w:sz w:val="26"/>
      <w:szCs w:val="26"/>
    </w:rPr>
  </w:style>
  <w:style w:type="character" w:customStyle="1" w:styleId="apple-style-span">
    <w:name w:val="apple-style-span"/>
    <w:uiPriority w:val="99"/>
    <w:rsid w:val="0058294F"/>
  </w:style>
  <w:style w:type="character" w:customStyle="1" w:styleId="apple-converted-space">
    <w:name w:val="apple-converted-space"/>
    <w:uiPriority w:val="99"/>
    <w:rsid w:val="00582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3270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cp:lastPrinted>2017-01-13T07:22:00Z</cp:lastPrinted>
  <dcterms:created xsi:type="dcterms:W3CDTF">2016-09-20T12:32:00Z</dcterms:created>
  <dcterms:modified xsi:type="dcterms:W3CDTF">2017-01-13T07:22:00Z</dcterms:modified>
</cp:coreProperties>
</file>